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b/>
          <w:bCs/>
          <w:i/>
          <w:iCs/>
          <w:sz w:val="32"/>
        </w:rPr>
      </w:pPr>
    </w:p>
    <w:p>
      <w:pPr>
        <w:jc w:val="left"/>
        <w:rPr>
          <w:rFonts w:eastAsia="黑体"/>
          <w:b/>
          <w:bCs/>
          <w:i/>
          <w:iCs/>
          <w:sz w:val="36"/>
        </w:rPr>
      </w:pPr>
      <w:r>
        <w:rPr>
          <w:rFonts w:hint="eastAsia" w:eastAsia="黑体"/>
          <w:b/>
          <w:bCs/>
          <w:i/>
          <w:iCs/>
          <w:sz w:val="32"/>
        </w:rPr>
        <w:t>全国首批国家示范性高等职业院校</w:t>
      </w:r>
    </w:p>
    <w:p>
      <w:r>
        <w:rPr>
          <w:rFonts w:hint="eastAsia"/>
          <w:snapToGrid/>
        </w:rPr>
        <w:drawing>
          <wp:inline distT="0" distB="0" distL="0" distR="0">
            <wp:extent cx="6648450" cy="1289685"/>
            <wp:effectExtent l="0" t="0" r="0" b="5715"/>
            <wp:docPr id="2" name="图片 2" descr="中英文横排组合最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英文横排组合最终稿"/>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648450" cy="1289727"/>
                    </a:xfrm>
                    <a:prstGeom prst="rect">
                      <a:avLst/>
                    </a:prstGeom>
                    <a:noFill/>
                    <a:ln>
                      <a:noFill/>
                    </a:ln>
                  </pic:spPr>
                </pic:pic>
              </a:graphicData>
            </a:graphic>
          </wp:inline>
        </w:drawing>
      </w:r>
    </w:p>
    <w:p>
      <w:pPr>
        <w:jc w:val="center"/>
        <w:rPr>
          <w:b/>
          <w:color w:val="548DD4"/>
          <w:sz w:val="52"/>
          <w:szCs w:val="52"/>
        </w:rPr>
      </w:pPr>
      <w:r>
        <w:rPr>
          <w:rFonts w:hint="eastAsia" w:ascii="华文行楷" w:eastAsia="华文行楷"/>
          <w:b/>
          <w:color w:val="548DD4"/>
          <w:sz w:val="72"/>
          <w:szCs w:val="72"/>
        </w:rPr>
        <w:t>20</w:t>
      </w:r>
      <w:r>
        <w:rPr>
          <w:rFonts w:hint="eastAsia" w:ascii="华文行楷" w:eastAsia="华文行楷"/>
          <w:b/>
          <w:color w:val="548DD4"/>
          <w:sz w:val="72"/>
          <w:szCs w:val="72"/>
          <w:lang w:val="en-US" w:eastAsia="zh-CN"/>
        </w:rPr>
        <w:t>20</w:t>
      </w:r>
      <w:r>
        <w:rPr>
          <w:rFonts w:hint="eastAsia" w:ascii="华文行楷" w:eastAsia="华文行楷"/>
          <w:b/>
          <w:color w:val="548DD4"/>
          <w:sz w:val="72"/>
          <w:szCs w:val="72"/>
        </w:rPr>
        <w:t>届毕业生就业推(自)荐书</w:t>
      </w:r>
    </w:p>
    <w:p>
      <w:pPr>
        <w:ind w:left="106" w:leftChars="38" w:firstLine="521" w:firstLineChars="237"/>
        <w:rPr>
          <w:sz w:val="22"/>
          <w:u w:val="single"/>
        </w:rPr>
      </w:pPr>
    </w:p>
    <w:p>
      <w:pPr>
        <w:pStyle w:val="7"/>
        <w:adjustRightInd w:val="0"/>
        <w:snapToGrid w:val="0"/>
        <w:jc w:val="center"/>
        <w:rPr>
          <w:rFonts w:ascii="隶书" w:eastAsia="隶书"/>
          <w:b/>
          <w:bCs/>
          <w:color w:val="000000"/>
          <w:sz w:val="36"/>
          <w:szCs w:val="36"/>
        </w:rPr>
      </w:pPr>
      <w:r>
        <w:drawing>
          <wp:inline distT="0" distB="0" distL="114300" distR="114300">
            <wp:extent cx="6576060" cy="2979420"/>
            <wp:effectExtent l="0" t="0" r="15240"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6576060" cy="2979420"/>
                    </a:xfrm>
                    <a:prstGeom prst="rect">
                      <a:avLst/>
                    </a:prstGeom>
                    <a:noFill/>
                    <a:ln>
                      <a:noFill/>
                    </a:ln>
                  </pic:spPr>
                </pic:pic>
              </a:graphicData>
            </a:graphic>
          </wp:inline>
        </w:drawing>
      </w:r>
      <w:bookmarkStart w:id="0" w:name="_GoBack"/>
      <w:bookmarkEnd w:id="0"/>
    </w:p>
    <w:p>
      <w:pPr>
        <w:spacing w:line="800" w:lineRule="exact"/>
        <w:ind w:firstLine="1280" w:firstLineChars="400"/>
        <w:rPr>
          <w:sz w:val="32"/>
          <w:szCs w:val="32"/>
        </w:rPr>
      </w:pPr>
    </w:p>
    <w:p>
      <w:pPr>
        <w:spacing w:line="800" w:lineRule="exact"/>
        <w:ind w:firstLine="1280" w:firstLineChars="400"/>
        <w:rPr>
          <w:sz w:val="32"/>
          <w:szCs w:val="32"/>
          <w:u w:val="single"/>
        </w:rPr>
      </w:pPr>
      <w:r>
        <w:rPr>
          <w:rFonts w:hint="eastAsia"/>
          <w:sz w:val="32"/>
          <w:szCs w:val="32"/>
        </w:rPr>
        <w:t>姓 名：</w:t>
      </w:r>
      <w:r>
        <w:rPr>
          <w:rFonts w:hint="eastAsia"/>
          <w:sz w:val="32"/>
          <w:szCs w:val="32"/>
          <w:u w:val="single"/>
        </w:rPr>
        <w:t xml:space="preserve">                  </w:t>
      </w:r>
      <w:r>
        <w:rPr>
          <w:rFonts w:hint="eastAsia"/>
          <w:sz w:val="32"/>
          <w:szCs w:val="32"/>
        </w:rPr>
        <w:t xml:space="preserve">  学 院：</w:t>
      </w:r>
      <w:r>
        <w:rPr>
          <w:rFonts w:hint="eastAsia"/>
          <w:sz w:val="32"/>
          <w:szCs w:val="32"/>
          <w:u w:val="single"/>
        </w:rPr>
        <w:t xml:space="preserve">                  </w:t>
      </w:r>
    </w:p>
    <w:p>
      <w:pPr>
        <w:spacing w:line="800" w:lineRule="exact"/>
        <w:ind w:firstLine="1280" w:firstLineChars="400"/>
        <w:rPr>
          <w:sz w:val="32"/>
          <w:szCs w:val="32"/>
        </w:rPr>
      </w:pPr>
      <w:r>
        <w:rPr>
          <w:rFonts w:hint="eastAsia"/>
          <w:sz w:val="32"/>
          <w:szCs w:val="32"/>
        </w:rPr>
        <w:t>学 号：</w:t>
      </w:r>
      <w:r>
        <w:rPr>
          <w:rFonts w:hint="eastAsia"/>
          <w:sz w:val="32"/>
          <w:szCs w:val="32"/>
          <w:u w:val="single"/>
        </w:rPr>
        <w:t xml:space="preserve">                  </w:t>
      </w:r>
      <w:r>
        <w:rPr>
          <w:rFonts w:hint="eastAsia"/>
          <w:sz w:val="32"/>
          <w:szCs w:val="32"/>
        </w:rPr>
        <w:t xml:space="preserve">  专 业：</w:t>
      </w:r>
      <w:r>
        <w:rPr>
          <w:rFonts w:hint="eastAsia"/>
          <w:sz w:val="32"/>
          <w:szCs w:val="32"/>
          <w:u w:val="single"/>
        </w:rPr>
        <w:t xml:space="preserve">                  </w:t>
      </w:r>
    </w:p>
    <w:p>
      <w:pPr>
        <w:spacing w:line="800" w:lineRule="exact"/>
        <w:ind w:firstLine="1280" w:firstLineChars="400"/>
        <w:rPr>
          <w:sz w:val="32"/>
          <w:szCs w:val="32"/>
        </w:rPr>
      </w:pPr>
      <w:r>
        <w:rPr>
          <w:rFonts w:hint="eastAsia"/>
          <w:sz w:val="32"/>
          <w:szCs w:val="32"/>
        </w:rPr>
        <w:t>电 话：</w:t>
      </w:r>
      <w:r>
        <w:rPr>
          <w:rFonts w:hint="eastAsia"/>
          <w:sz w:val="32"/>
          <w:szCs w:val="32"/>
          <w:u w:val="single"/>
        </w:rPr>
        <w:t xml:space="preserve">                  </w:t>
      </w:r>
      <w:r>
        <w:rPr>
          <w:rFonts w:hint="eastAsia"/>
          <w:sz w:val="32"/>
          <w:szCs w:val="32"/>
        </w:rPr>
        <w:t xml:space="preserve">  邮 箱：</w:t>
      </w:r>
      <w:r>
        <w:rPr>
          <w:rFonts w:hint="eastAsia"/>
          <w:sz w:val="32"/>
          <w:szCs w:val="32"/>
          <w:u w:val="single"/>
        </w:rPr>
        <w:t xml:space="preserve">                  </w:t>
      </w:r>
    </w:p>
    <w:p>
      <w:pPr>
        <w:pStyle w:val="7"/>
        <w:adjustRightInd w:val="0"/>
        <w:snapToGrid w:val="0"/>
        <w:ind w:leftChars="-128" w:hanging="357" w:hangingChars="99"/>
        <w:jc w:val="center"/>
        <w:rPr>
          <w:rFonts w:ascii="隶书" w:eastAsia="隶书"/>
          <w:b/>
          <w:bCs/>
          <w:color w:val="000000"/>
          <w:sz w:val="36"/>
          <w:szCs w:val="36"/>
        </w:rPr>
      </w:pPr>
    </w:p>
    <w:p>
      <w:pPr>
        <w:pStyle w:val="7"/>
        <w:adjustRightInd w:val="0"/>
        <w:snapToGrid w:val="0"/>
        <w:ind w:leftChars="-128" w:hanging="357" w:hangingChars="99"/>
        <w:jc w:val="center"/>
        <w:rPr>
          <w:rFonts w:ascii="隶书" w:eastAsia="隶书"/>
          <w:b/>
          <w:bCs/>
          <w:color w:val="000000"/>
          <w:sz w:val="36"/>
          <w:szCs w:val="36"/>
        </w:rPr>
      </w:pPr>
    </w:p>
    <w:p>
      <w:pPr>
        <w:pStyle w:val="7"/>
        <w:adjustRightInd w:val="0"/>
        <w:snapToGrid w:val="0"/>
        <w:jc w:val="center"/>
        <w:rPr>
          <w:rFonts w:hint="eastAsia"/>
          <w:b/>
          <w:bCs/>
          <w:color w:val="000000"/>
          <w:sz w:val="36"/>
          <w:szCs w:val="36"/>
        </w:rPr>
      </w:pPr>
      <w:r>
        <w:rPr>
          <w:rFonts w:hint="eastAsia"/>
          <w:b/>
          <w:bCs/>
          <w:color w:val="000000"/>
          <w:sz w:val="36"/>
          <w:szCs w:val="36"/>
        </w:rPr>
        <w:t>学  院  概  况</w:t>
      </w:r>
    </w:p>
    <w:p>
      <w:pPr>
        <w:shd w:val="clear" w:color="auto" w:fill="FFFFFF"/>
        <w:spacing w:line="340" w:lineRule="exact"/>
        <w:ind w:firstLine="420" w:firstLineChars="200"/>
        <w:rPr>
          <w:rFonts w:hint="eastAsia" w:ascii="楷体" w:hAnsi="楷体" w:eastAsia="楷体" w:cs="宋体"/>
          <w:color w:val="000000"/>
          <w:sz w:val="21"/>
          <w:szCs w:val="21"/>
        </w:rPr>
      </w:pPr>
      <w:r>
        <w:rPr>
          <w:rFonts w:hint="eastAsia" w:ascii="楷体" w:hAnsi="楷体" w:eastAsia="楷体" w:cs="宋体"/>
          <w:color w:val="000000"/>
          <w:sz w:val="21"/>
          <w:szCs w:val="21"/>
          <w:lang w:val="en-US" w:eastAsia="zh-CN"/>
        </w:rPr>
        <w:t>重庆工业职业技术学院是经重庆市人民政府批准、教育部备案、独立设置的全日制公办普通高等院校。学校是全国首批</w:t>
      </w:r>
      <w:r>
        <w:rPr>
          <w:rFonts w:hint="default" w:ascii="楷体" w:hAnsi="楷体" w:eastAsia="楷体" w:cs="宋体"/>
          <w:color w:val="000000"/>
          <w:sz w:val="21"/>
          <w:szCs w:val="21"/>
          <w:lang w:val="en-US" w:eastAsia="zh-CN"/>
        </w:rPr>
        <w:t xml:space="preserve">28所国家示范性高职院校，首批国家“十三五”产教融合发展工程规划项目学校，重庆市优质高等职业院校项目建设单位。2019-2020年中国高职高专院校竞争力排行榜（中国教育质量评价中心、武汉大学中国科学评价研究中心、杭州电子科技大学中国科教评价研究院和《中国科教评价网》联合研发）中，学校获得“5*+”好评（全国高职高专院校前1%），位列全国第10位，西南地区第1名。       </w:t>
      </w:r>
    </w:p>
    <w:p>
      <w:pPr>
        <w:shd w:val="clear" w:color="auto" w:fill="FFFFFF"/>
        <w:spacing w:line="340" w:lineRule="exact"/>
        <w:ind w:firstLine="420" w:firstLineChars="200"/>
        <w:rPr>
          <w:rFonts w:hint="eastAsia" w:ascii="楷体" w:hAnsi="楷体" w:eastAsia="楷体" w:cs="宋体"/>
          <w:color w:val="000000"/>
          <w:sz w:val="21"/>
          <w:szCs w:val="21"/>
        </w:rPr>
      </w:pPr>
      <w:r>
        <w:rPr>
          <w:rFonts w:hint="default" w:ascii="楷体" w:hAnsi="楷体" w:eastAsia="楷体" w:cs="宋体"/>
          <w:color w:val="000000"/>
          <w:sz w:val="21"/>
          <w:szCs w:val="21"/>
          <w:lang w:val="en-US" w:eastAsia="zh-CN"/>
        </w:rPr>
        <w:t xml:space="preserve">学校前身是重庆机器制造学校。1956年，由原国家机械工业部创建；2000年，重庆机器制造学校和重庆机械职工大学合并升格为重庆工业职业技术学院；2010年，学校从九龙坡区袁家岗整体搬迁入驻渝北空港仁睦滩新校区。       </w:t>
      </w:r>
    </w:p>
    <w:p>
      <w:pPr>
        <w:shd w:val="clear" w:color="auto" w:fill="FFFFFF"/>
        <w:spacing w:line="340" w:lineRule="exact"/>
        <w:ind w:firstLine="420" w:firstLineChars="200"/>
        <w:rPr>
          <w:rFonts w:hint="eastAsia" w:ascii="楷体" w:hAnsi="楷体" w:eastAsia="楷体" w:cs="宋体"/>
          <w:color w:val="000000"/>
          <w:sz w:val="21"/>
          <w:szCs w:val="21"/>
        </w:rPr>
      </w:pPr>
      <w:r>
        <w:rPr>
          <w:rFonts w:hint="default" w:ascii="楷体" w:hAnsi="楷体" w:eastAsia="楷体" w:cs="宋体"/>
          <w:color w:val="000000"/>
          <w:sz w:val="21"/>
          <w:szCs w:val="21"/>
          <w:lang w:val="en-US" w:eastAsia="zh-CN"/>
        </w:rPr>
        <w:t xml:space="preserve">学校主要为装备制造、汽车、电子信息和现代服务业培养具有良好道德品质、勇于开拓创新、就业创业能力强的应用型、复合型、创新型高素质高技能人才。现有全日制在校学生13500余人。人才培养层次包括全日制专科和本科（本科为“专本贯通分段培养项目”方式）。       </w:t>
      </w:r>
    </w:p>
    <w:p>
      <w:pPr>
        <w:shd w:val="clear" w:color="auto" w:fill="FFFFFF"/>
        <w:spacing w:line="340" w:lineRule="exact"/>
        <w:ind w:firstLine="420" w:firstLineChars="200"/>
        <w:rPr>
          <w:rFonts w:hint="eastAsia" w:ascii="楷体" w:hAnsi="楷体" w:eastAsia="楷体" w:cs="宋体"/>
          <w:color w:val="000000"/>
          <w:sz w:val="21"/>
          <w:szCs w:val="21"/>
        </w:rPr>
      </w:pPr>
      <w:r>
        <w:rPr>
          <w:rFonts w:hint="default" w:ascii="楷体" w:hAnsi="楷体" w:eastAsia="楷体" w:cs="宋体"/>
          <w:color w:val="000000"/>
          <w:sz w:val="21"/>
          <w:szCs w:val="21"/>
          <w:lang w:val="en-US" w:eastAsia="zh-CN"/>
        </w:rPr>
        <w:t xml:space="preserve">学校占地1287.8亩，建筑面积32.4万平方米。固定资产原值14.93亿元，其中教学科研仪器设备1.64亿。现有校内实训（中心）基地27个，校外实训基地200余个，已建成国家级实训基地6个，其中中央财政支持的职业教育实训基地（中心）4个，重庆市装备制造业实训基地等市级实训基地8个。智能制造共享实训基地被列为重庆市高等职业教育共享实训基地建设项目。图书馆藏纸质图书99万余册，电子图书144万余册，电子专业期刊11825册。       </w:t>
      </w:r>
    </w:p>
    <w:p>
      <w:pPr>
        <w:shd w:val="clear" w:color="auto" w:fill="FFFFFF"/>
        <w:spacing w:line="340" w:lineRule="exact"/>
        <w:ind w:firstLine="420" w:firstLineChars="200"/>
        <w:rPr>
          <w:rFonts w:hint="eastAsia" w:ascii="楷体" w:hAnsi="楷体" w:eastAsia="楷体" w:cs="宋体"/>
          <w:color w:val="000000"/>
          <w:sz w:val="21"/>
          <w:szCs w:val="21"/>
        </w:rPr>
      </w:pPr>
      <w:r>
        <w:rPr>
          <w:rFonts w:hint="default" w:ascii="楷体" w:hAnsi="楷体" w:eastAsia="楷体" w:cs="宋体"/>
          <w:color w:val="000000"/>
          <w:sz w:val="21"/>
          <w:szCs w:val="21"/>
          <w:lang w:val="en-US" w:eastAsia="zh-CN"/>
        </w:rPr>
        <w:t xml:space="preserve">学校现有教职员工739人，其中专任教师591人，正高职称70人，副高以上职称224人，专任教师中具有硕士学位以上358人，其中博士66人，双师型教师476人，聘请企业、行业的管理人员、专业技术人员和高技能人才的兼职师资队伍412人。学校拥有国家级教学团队1个，全国高校首批黄大年式教师团队1个。拥有国家“万人计划”教学名师1人，全国第五届黄炎培杰出教师1人，市级教学名师1人，重庆市高校中青年骨干教师4人，重庆市优秀教师2人，重庆市技术能手2人。       </w:t>
      </w:r>
    </w:p>
    <w:p>
      <w:pPr>
        <w:shd w:val="clear" w:color="auto" w:fill="FFFFFF"/>
        <w:spacing w:line="340" w:lineRule="exact"/>
        <w:ind w:firstLine="420" w:firstLineChars="200"/>
        <w:rPr>
          <w:rFonts w:hint="eastAsia" w:ascii="楷体" w:hAnsi="楷体" w:eastAsia="楷体" w:cs="宋体"/>
          <w:color w:val="000000"/>
          <w:sz w:val="21"/>
          <w:szCs w:val="21"/>
        </w:rPr>
      </w:pPr>
      <w:r>
        <w:rPr>
          <w:rFonts w:hint="default" w:ascii="楷体" w:hAnsi="楷体" w:eastAsia="楷体" w:cs="宋体"/>
          <w:color w:val="000000"/>
          <w:sz w:val="21"/>
          <w:szCs w:val="21"/>
          <w:lang w:val="en-US" w:eastAsia="zh-CN"/>
        </w:rPr>
        <w:t xml:space="preserve">学校现设有机械工程学院、车辆工程学院、智能制造技术学院、信息工程学院、财经学院、建筑工程与艺术设计学院、管理与航空服务学院、化学与制药工程学院、马克思主义学院（思想政治理论课教学研究部）、通识教育学院（体育工作部）等10个二级学院和教学单位，招生专业50个，其中，国家示范专业等国家级专业9个，市级骨干专业等市级专业14个。主体专业与国家重点产业、重庆支柱产业、战略新兴产业、两江新区“3331”产业契合度达92.5%。学校建有国家级精品课程3门，国家级精品资源共享课程1门，国家级专业教学资源库建设项目7个。       </w:t>
      </w:r>
    </w:p>
    <w:p>
      <w:pPr>
        <w:shd w:val="clear" w:color="auto" w:fill="FFFFFF"/>
        <w:spacing w:line="340" w:lineRule="exact"/>
        <w:ind w:firstLine="420" w:firstLineChars="200"/>
        <w:rPr>
          <w:rFonts w:hint="eastAsia" w:ascii="楷体" w:hAnsi="楷体" w:eastAsia="楷体" w:cs="宋体"/>
          <w:color w:val="000000"/>
          <w:sz w:val="21"/>
          <w:szCs w:val="21"/>
        </w:rPr>
      </w:pPr>
      <w:r>
        <w:rPr>
          <w:rFonts w:hint="default" w:ascii="楷体" w:hAnsi="楷体" w:eastAsia="楷体" w:cs="宋体"/>
          <w:color w:val="000000"/>
          <w:sz w:val="21"/>
          <w:szCs w:val="21"/>
          <w:lang w:val="en-US" w:eastAsia="zh-CN"/>
        </w:rPr>
        <w:t xml:space="preserve">学校以人才培养作为中心工作，坚持德技并重、分级分类培养。大力培育工匠精神，创新“三为”育人理念，引导学生踏实为人、用心为事、积极为业，引导学生为有品德之人，有品质之人，有品位之人。学校深入推进“现代学徒制”“三位一体”等工学结合人才培养模式改革，大力推进产教融合、校企合作，为学生搭建了专业能力提升、技术技能创新、创业教育服务、综合素质提高四大平台，先后荣获国家教育教学成果奖5项，重庆市教育教学成果奖12项，全国职业院校技能大赛一二三等奖95个，其中一等奖17个。重庆市职业院校技能大赛一二三等奖151个，获奖总数在重庆市高职院校中名列前茅。学校已累计培养12万余名毕业生。近年，毕业生就业率、用人单位对毕业生满意度均在98%以上，多项人才培养质量指标位居全国高职院校前列，深受用人单位欢迎。近千名毕业生进入中国工程物理研究院等全国顶尖级科研单位和知名企业，30余名毕业生作为企业技术代表赴“一带一路”沿线国家开展技术服务。就业质量高，毕业生质量获得用人单位一致认可。       </w:t>
      </w:r>
    </w:p>
    <w:p>
      <w:pPr>
        <w:shd w:val="clear" w:color="auto" w:fill="FFFFFF"/>
        <w:spacing w:line="340" w:lineRule="exact"/>
        <w:ind w:firstLine="420" w:firstLineChars="200"/>
      </w:pPr>
      <w:r>
        <w:rPr>
          <w:rFonts w:hint="default" w:ascii="楷体" w:hAnsi="楷体" w:eastAsia="楷体" w:cs="宋体"/>
          <w:color w:val="000000"/>
          <w:sz w:val="21"/>
          <w:szCs w:val="21"/>
          <w:lang w:val="en-US" w:eastAsia="zh-CN"/>
        </w:rPr>
        <w:t xml:space="preserve">建校60余年来，学校始终坚持社会主义办学方向，以立德树人为根本，秉承“工成于思，业精于勤”的校训，坚持“以行业为先导，以能力为本位，以学生为中心，以就业为目标”的办学理念，立足重庆，服务全国，走向世界，朝着特色鲜明的“全国一流、国际先进水平”高等职业院校阔步前进。 </w:t>
      </w:r>
      <w:r>
        <w:rPr>
          <w:rFonts w:hint="default" w:ascii="方正仿宋_GBK" w:hAnsi="方正仿宋_GBK" w:eastAsia="方正仿宋_GBK" w:cs="方正仿宋_GBK"/>
          <w:snapToGrid w:val="0"/>
          <w:color w:val="000000"/>
          <w:kern w:val="0"/>
          <w:sz w:val="28"/>
          <w:szCs w:val="28"/>
          <w:shd w:val="clear" w:fill="FFFFFF"/>
          <w:lang w:val="en-US" w:eastAsia="zh-CN" w:bidi="ar"/>
        </w:rPr>
        <w:t xml:space="preserve">      </w:t>
      </w:r>
    </w:p>
    <w:p>
      <w:pPr>
        <w:pStyle w:val="7"/>
        <w:adjustRightInd w:val="0"/>
        <w:snapToGrid w:val="0"/>
        <w:jc w:val="center"/>
        <w:rPr>
          <w:rFonts w:hint="eastAsia"/>
          <w:b/>
          <w:bCs/>
          <w:color w:val="000000"/>
          <w:sz w:val="36"/>
          <w:szCs w:val="36"/>
        </w:rPr>
      </w:pPr>
    </w:p>
    <w:p>
      <w:pPr>
        <w:adjustRightInd w:val="0"/>
        <w:snapToGrid w:val="0"/>
        <w:jc w:val="center"/>
        <w:rPr>
          <w:rFonts w:eastAsia="隶书"/>
          <w:b/>
          <w:bCs/>
          <w:color w:val="000000"/>
          <w:kern w:val="2"/>
          <w:sz w:val="32"/>
          <w:szCs w:val="28"/>
        </w:rPr>
      </w:pPr>
      <w:r>
        <w:rPr>
          <w:rFonts w:hint="eastAsia" w:eastAsia="隶书"/>
          <w:b/>
          <w:bCs/>
          <w:color w:val="000000"/>
          <w:sz w:val="32"/>
          <w:szCs w:val="28"/>
        </w:rPr>
        <w:t>学院开设专业</w:t>
      </w:r>
    </w:p>
    <w:p>
      <w:pPr>
        <w:ind w:left="2204" w:hanging="2204" w:hangingChars="784"/>
        <w:rPr>
          <w:rFonts w:hint="eastAsia" w:ascii="楷体_GB2312" w:hAnsi="楷体_GB2312" w:eastAsia="楷体_GB2312"/>
          <w:bCs/>
          <w:lang w:eastAsia="zh-CN"/>
        </w:rPr>
      </w:pPr>
      <w:r>
        <w:rPr>
          <w:rFonts w:hint="eastAsia" w:ascii="楷体_GB2312" w:hAnsi="楷体_GB2312" w:eastAsia="楷体_GB2312"/>
          <w:b/>
          <w:bCs/>
          <w:color w:val="000000"/>
        </w:rPr>
        <w:t>机械工程学院：</w:t>
      </w:r>
      <w:r>
        <w:rPr>
          <w:rFonts w:ascii="楷体_GB2312" w:hAnsi="楷体_GB2312" w:eastAsia="楷体_GB2312"/>
          <w:bCs/>
        </w:rPr>
        <w:t xml:space="preserve"> </w:t>
      </w:r>
      <w:r>
        <w:rPr>
          <w:rFonts w:hint="eastAsia" w:ascii="楷体_GB2312" w:hAnsi="楷体_GB2312" w:eastAsia="楷体_GB2312"/>
          <w:bCs/>
        </w:rPr>
        <w:t>材料成型与控制技术</w:t>
      </w:r>
      <w:r>
        <w:rPr>
          <w:rFonts w:hint="eastAsia" w:ascii="楷体_GB2312" w:hAnsi="楷体_GB2312" w:eastAsia="楷体_GB2312"/>
          <w:bCs/>
          <w:lang w:eastAsia="zh-CN"/>
        </w:rPr>
        <w:t>、</w:t>
      </w:r>
      <w:r>
        <w:rPr>
          <w:rFonts w:hint="eastAsia" w:ascii="楷体_GB2312" w:hAnsi="楷体_GB2312" w:eastAsia="楷体_GB2312"/>
          <w:bCs/>
        </w:rPr>
        <w:t>工业设计、机电设备维修与管理、机械设计与制造、模具设计与制造、数控技术、铁道机车车辆制造与维护</w:t>
      </w:r>
      <w:r>
        <w:rPr>
          <w:rFonts w:hint="eastAsia" w:ascii="楷体_GB2312" w:hAnsi="楷体_GB2312" w:eastAsia="楷体_GB2312"/>
          <w:bCs/>
          <w:lang w:eastAsia="zh-CN"/>
        </w:rPr>
        <w:t>、</w:t>
      </w:r>
    </w:p>
    <w:p>
      <w:pPr>
        <w:ind w:left="2234" w:leftChars="798" w:firstLine="50" w:firstLineChars="18"/>
        <w:rPr>
          <w:rFonts w:hint="eastAsia" w:ascii="楷体_GB2312" w:hAnsi="楷体_GB2312" w:eastAsia="楷体_GB2312"/>
          <w:bCs/>
        </w:rPr>
      </w:pPr>
      <w:r>
        <w:rPr>
          <w:rFonts w:hint="eastAsia" w:ascii="楷体_GB2312" w:hAnsi="楷体_GB2312" w:eastAsia="楷体_GB2312"/>
          <w:bCs/>
        </w:rPr>
        <w:t>焊接技术与自动化</w:t>
      </w:r>
    </w:p>
    <w:p>
      <w:pPr>
        <w:ind w:left="2234" w:leftChars="798" w:firstLine="50" w:firstLineChars="18"/>
        <w:rPr>
          <w:rFonts w:hint="eastAsia" w:ascii="楷体_GB2312" w:hAnsi="楷体_GB2312" w:eastAsia="楷体_GB2312"/>
          <w:bCs/>
        </w:rPr>
      </w:pPr>
    </w:p>
    <w:p>
      <w:pPr>
        <w:ind w:left="1928" w:hanging="1928" w:hangingChars="686"/>
        <w:rPr>
          <w:rFonts w:hint="eastAsia" w:ascii="楷体_GB2312" w:hAnsi="楷体_GB2312" w:eastAsia="楷体_GB2312"/>
          <w:bCs/>
        </w:rPr>
      </w:pPr>
      <w:r>
        <w:rPr>
          <w:rFonts w:hint="eastAsia" w:ascii="楷体_GB2312" w:hAnsi="楷体_GB2312" w:eastAsia="楷体_GB2312"/>
          <w:b/>
          <w:bCs/>
          <w:color w:val="000000"/>
        </w:rPr>
        <w:t>车辆工程学院：</w:t>
      </w:r>
      <w:r>
        <w:rPr>
          <w:rFonts w:hint="eastAsia" w:ascii="楷体_GB2312" w:hAnsi="楷体_GB2312" w:eastAsia="楷体_GB2312"/>
          <w:bCs/>
        </w:rPr>
        <w:t>工程机械运用与维护、汽车电子技术、汽车营销与服务、</w:t>
      </w:r>
    </w:p>
    <w:p>
      <w:pPr>
        <w:ind w:left="1954" w:leftChars="698" w:firstLine="44" w:firstLineChars="16"/>
        <w:rPr>
          <w:rFonts w:hint="eastAsia" w:ascii="楷体_GB2312" w:hAnsi="楷体_GB2312" w:eastAsia="楷体_GB2312"/>
          <w:bCs/>
          <w:lang w:eastAsia="zh-CN"/>
        </w:rPr>
      </w:pPr>
      <w:r>
        <w:rPr>
          <w:rFonts w:hint="eastAsia" w:ascii="楷体_GB2312" w:hAnsi="楷体_GB2312" w:eastAsia="楷体_GB2312"/>
          <w:bCs/>
        </w:rPr>
        <w:t>汽车检测与维修技术、汽车车身维修技术</w:t>
      </w:r>
      <w:r>
        <w:rPr>
          <w:rFonts w:hint="eastAsia" w:ascii="楷体_GB2312" w:hAnsi="楷体_GB2312" w:eastAsia="楷体_GB2312"/>
          <w:bCs/>
          <w:lang w:eastAsia="zh-CN"/>
        </w:rPr>
        <w:t>、</w:t>
      </w:r>
      <w:r>
        <w:rPr>
          <w:rFonts w:hint="eastAsia" w:ascii="楷体_GB2312" w:hAnsi="楷体_GB2312" w:eastAsia="楷体_GB2312"/>
          <w:bCs/>
        </w:rPr>
        <w:t>新能源汽车技术</w:t>
      </w:r>
    </w:p>
    <w:p>
      <w:pPr>
        <w:ind w:left="1680" w:leftChars="600" w:firstLine="280" w:firstLineChars="100"/>
        <w:rPr>
          <w:rFonts w:ascii="楷体_GB2312" w:hAnsi="楷体_GB2312" w:eastAsia="楷体_GB2312"/>
          <w:bCs/>
        </w:rPr>
      </w:pPr>
    </w:p>
    <w:p>
      <w:pPr>
        <w:ind w:left="1928" w:hanging="1928" w:hangingChars="686"/>
        <w:rPr>
          <w:rFonts w:ascii="楷体_GB2312" w:hAnsi="楷体_GB2312" w:eastAsia="楷体_GB2312"/>
          <w:bCs/>
        </w:rPr>
      </w:pPr>
      <w:r>
        <w:rPr>
          <w:rFonts w:hint="eastAsia" w:ascii="楷体_GB2312" w:hAnsi="楷体_GB2312" w:eastAsia="楷体_GB2312"/>
          <w:b/>
          <w:bCs/>
          <w:color w:val="000000"/>
        </w:rPr>
        <w:t>智能制造技术学院：</w:t>
      </w:r>
      <w:r>
        <w:rPr>
          <w:rFonts w:hint="eastAsia" w:ascii="楷体_GB2312" w:hAnsi="楷体_GB2312" w:eastAsia="楷体_GB2312"/>
          <w:bCs/>
        </w:rPr>
        <w:t>城市轨道交通机电技术、电气自动化技术、机电一体化技术、</w:t>
      </w:r>
    </w:p>
    <w:p>
      <w:pPr>
        <w:ind w:left="1680" w:leftChars="600" w:firstLine="840" w:firstLineChars="300"/>
        <w:rPr>
          <w:rFonts w:ascii="楷体_GB2312" w:hAnsi="楷体_GB2312" w:eastAsia="楷体_GB2312"/>
          <w:bCs/>
        </w:rPr>
      </w:pPr>
      <w:r>
        <w:rPr>
          <w:rFonts w:hint="eastAsia" w:ascii="楷体_GB2312" w:hAnsi="楷体_GB2312" w:eastAsia="楷体_GB2312"/>
          <w:bCs/>
        </w:rPr>
        <w:t>应用电子技术、工业机器人技术、</w:t>
      </w:r>
      <w:r>
        <w:rPr>
          <w:rFonts w:hint="eastAsia" w:ascii="宋体" w:hAnsi="宋体" w:cs="宋体"/>
          <w:color w:val="000000"/>
          <w:kern w:val="0"/>
          <w:sz w:val="22"/>
        </w:rPr>
        <w:t>智能控制技术</w:t>
      </w:r>
    </w:p>
    <w:p>
      <w:pPr>
        <w:ind w:firstLine="1960" w:firstLineChars="700"/>
        <w:rPr>
          <w:rFonts w:ascii="楷体_GB2312" w:hAnsi="楷体_GB2312" w:eastAsia="楷体_GB2312"/>
          <w:bCs/>
        </w:rPr>
      </w:pPr>
    </w:p>
    <w:p>
      <w:pPr>
        <w:ind w:left="1928" w:hanging="1928" w:hangingChars="686"/>
        <w:rPr>
          <w:rFonts w:hint="eastAsia" w:ascii="楷体_GB2312" w:hAnsi="楷体_GB2312" w:eastAsia="楷体_GB2312"/>
          <w:bCs/>
        </w:rPr>
      </w:pPr>
      <w:r>
        <w:rPr>
          <w:rFonts w:hint="eastAsia" w:ascii="楷体_GB2312" w:hAnsi="楷体_GB2312" w:eastAsia="楷体_GB2312"/>
          <w:b/>
          <w:bCs/>
          <w:color w:val="000000"/>
        </w:rPr>
        <w:t>信息工程学院：</w:t>
      </w:r>
      <w:r>
        <w:rPr>
          <w:rFonts w:hint="eastAsia" w:ascii="楷体_GB2312" w:hAnsi="楷体_GB2312" w:eastAsia="楷体_GB2312"/>
          <w:bCs/>
        </w:rPr>
        <w:t>计算机网络技术、计算机应用技术、软件技术、数字媒体应用技术、</w:t>
      </w:r>
    </w:p>
    <w:p>
      <w:pPr>
        <w:ind w:firstLine="1960" w:firstLineChars="700"/>
        <w:rPr>
          <w:rFonts w:hint="eastAsia" w:ascii="楷体_GB2312" w:hAnsi="楷体_GB2312" w:eastAsia="楷体_GB2312"/>
          <w:bCs/>
          <w:lang w:eastAsia="zh-CN"/>
        </w:rPr>
      </w:pPr>
      <w:r>
        <w:rPr>
          <w:rFonts w:hint="eastAsia" w:ascii="楷体_GB2312" w:hAnsi="楷体_GB2312" w:eastAsia="楷体_GB2312"/>
          <w:bCs/>
        </w:rPr>
        <w:t>物联网应用技术、信息安全技术</w:t>
      </w:r>
      <w:r>
        <w:rPr>
          <w:rFonts w:hint="eastAsia" w:ascii="楷体_GB2312" w:hAnsi="楷体_GB2312" w:eastAsia="楷体_GB2312"/>
          <w:bCs/>
          <w:lang w:eastAsia="zh-CN"/>
        </w:rPr>
        <w:t>、</w:t>
      </w:r>
      <w:r>
        <w:rPr>
          <w:rFonts w:hint="eastAsia" w:ascii="楷体_GB2312" w:hAnsi="楷体_GB2312" w:eastAsia="楷体_GB2312"/>
          <w:bCs/>
        </w:rPr>
        <w:t>移动互联应用技术</w:t>
      </w:r>
    </w:p>
    <w:p>
      <w:pPr>
        <w:rPr>
          <w:rFonts w:ascii="楷体_GB2312" w:hAnsi="楷体_GB2312" w:eastAsia="楷体_GB2312"/>
          <w:bCs/>
        </w:rPr>
      </w:pPr>
    </w:p>
    <w:p>
      <w:pPr>
        <w:ind w:left="3373" w:hanging="3373" w:hangingChars="1200"/>
        <w:rPr>
          <w:rFonts w:hint="eastAsia" w:ascii="楷体_GB2312" w:hAnsi="楷体_GB2312" w:eastAsia="楷体_GB2312"/>
          <w:bCs/>
        </w:rPr>
      </w:pPr>
      <w:r>
        <w:rPr>
          <w:rFonts w:hint="eastAsia" w:ascii="楷体_GB2312" w:hAnsi="楷体_GB2312" w:eastAsia="楷体_GB2312"/>
          <w:b/>
          <w:bCs/>
          <w:color w:val="000000"/>
        </w:rPr>
        <w:t>建筑工程与艺术设计学院：</w:t>
      </w:r>
      <w:r>
        <w:rPr>
          <w:rFonts w:hint="eastAsia" w:ascii="楷体_GB2312" w:hAnsi="楷体_GB2312" w:eastAsia="楷体_GB2312"/>
          <w:bCs/>
        </w:rPr>
        <w:t>道路桥梁工程技术、工程测量技术、工程造价、</w:t>
      </w:r>
    </w:p>
    <w:p>
      <w:pPr>
        <w:ind w:left="3360" w:leftChars="1200" w:firstLine="0" w:firstLineChars="0"/>
        <w:rPr>
          <w:rFonts w:hint="eastAsia" w:ascii="楷体_GB2312" w:hAnsi="楷体_GB2312" w:eastAsia="楷体_GB2312"/>
          <w:bCs/>
        </w:rPr>
      </w:pPr>
      <w:r>
        <w:rPr>
          <w:rFonts w:hint="eastAsia" w:ascii="楷体_GB2312" w:hAnsi="楷体_GB2312" w:eastAsia="楷体_GB2312"/>
          <w:bCs/>
        </w:rPr>
        <w:t>建筑工程技术、广告设计与制作、室内装饰设计、</w:t>
      </w:r>
    </w:p>
    <w:p>
      <w:pPr>
        <w:ind w:left="3360" w:leftChars="1200" w:firstLine="0" w:firstLineChars="0"/>
        <w:rPr>
          <w:rFonts w:ascii="楷体_GB2312" w:hAnsi="楷体_GB2312" w:eastAsia="楷体_GB2312"/>
          <w:bCs/>
        </w:rPr>
      </w:pPr>
      <w:r>
        <w:rPr>
          <w:rFonts w:hint="eastAsia" w:ascii="楷体_GB2312" w:hAnsi="楷体_GB2312" w:eastAsia="楷体_GB2312"/>
          <w:bCs/>
        </w:rPr>
        <w:t>环境艺术设计、数字媒体艺术设计</w:t>
      </w:r>
    </w:p>
    <w:p>
      <w:pPr>
        <w:ind w:firstLine="2520" w:firstLineChars="900"/>
        <w:rPr>
          <w:rFonts w:ascii="楷体_GB2312" w:hAnsi="楷体_GB2312" w:eastAsia="楷体_GB2312"/>
        </w:rPr>
      </w:pPr>
    </w:p>
    <w:p>
      <w:pPr>
        <w:rPr>
          <w:rFonts w:hint="eastAsia" w:ascii="楷体_GB2312" w:hAnsi="楷体_GB2312" w:eastAsia="楷体_GB2312"/>
          <w:bCs/>
          <w:lang w:eastAsia="zh-CN"/>
        </w:rPr>
      </w:pPr>
      <w:r>
        <w:rPr>
          <w:rFonts w:hint="eastAsia" w:ascii="楷体_GB2312" w:hAnsi="楷体_GB2312" w:eastAsia="楷体_GB2312"/>
          <w:b/>
          <w:bCs/>
          <w:color w:val="000000"/>
        </w:rPr>
        <w:t>化学与制药工程学院：</w:t>
      </w:r>
      <w:r>
        <w:rPr>
          <w:rFonts w:hint="eastAsia" w:ascii="楷体_GB2312" w:hAnsi="楷体_GB2312" w:eastAsia="楷体_GB2312"/>
          <w:bCs/>
        </w:rPr>
        <w:t>工业分析与检验、药品生产技术、应用化工技术</w:t>
      </w:r>
      <w:r>
        <w:rPr>
          <w:rFonts w:hint="eastAsia" w:ascii="楷体_GB2312" w:hAnsi="楷体_GB2312" w:eastAsia="楷体_GB2312"/>
          <w:bCs/>
          <w:lang w:eastAsia="zh-CN"/>
        </w:rPr>
        <w:t>、</w:t>
      </w:r>
    </w:p>
    <w:p>
      <w:pPr>
        <w:ind w:firstLine="2800" w:firstLineChars="1000"/>
        <w:rPr>
          <w:rFonts w:hint="eastAsia" w:ascii="楷体_GB2312" w:hAnsi="楷体_GB2312" w:eastAsia="楷体_GB2312"/>
          <w:bCs/>
          <w:lang w:eastAsia="zh-CN"/>
        </w:rPr>
      </w:pPr>
      <w:r>
        <w:rPr>
          <w:rFonts w:hint="eastAsia" w:ascii="楷体_GB2312" w:hAnsi="楷体_GB2312" w:eastAsia="楷体_GB2312"/>
          <w:bCs/>
        </w:rPr>
        <w:t>药品经营与管理</w:t>
      </w:r>
    </w:p>
    <w:p>
      <w:pPr>
        <w:ind w:firstLine="1120" w:firstLineChars="400"/>
        <w:rPr>
          <w:rFonts w:ascii="楷体_GB2312" w:hAnsi="楷体_GB2312" w:eastAsia="楷体_GB2312" w:cs="宋体"/>
          <w:bCs/>
        </w:rPr>
      </w:pPr>
    </w:p>
    <w:p>
      <w:pPr>
        <w:rPr>
          <w:rFonts w:ascii="楷体_GB2312" w:hAnsi="楷体_GB2312" w:eastAsia="楷体_GB2312"/>
          <w:bCs/>
        </w:rPr>
      </w:pPr>
      <w:r>
        <w:rPr>
          <w:rFonts w:hint="eastAsia" w:ascii="楷体_GB2312" w:hAnsi="楷体_GB2312" w:eastAsia="楷体_GB2312"/>
          <w:b/>
          <w:bCs/>
          <w:color w:val="000000"/>
        </w:rPr>
        <w:t>财经学院：</w:t>
      </w:r>
      <w:r>
        <w:rPr>
          <w:rFonts w:hint="eastAsia" w:ascii="楷体_GB2312" w:hAnsi="楷体_GB2312" w:eastAsia="楷体_GB2312"/>
          <w:bCs/>
        </w:rPr>
        <w:t>会计、市场营销、资产评估与管理</w:t>
      </w:r>
    </w:p>
    <w:p>
      <w:pPr>
        <w:rPr>
          <w:rFonts w:ascii="楷体_GB2312" w:hAnsi="楷体_GB2312" w:eastAsia="楷体_GB2312"/>
          <w:bCs/>
        </w:rPr>
      </w:pPr>
    </w:p>
    <w:p>
      <w:pPr>
        <w:ind w:left="2670" w:hanging="2670" w:hangingChars="950"/>
        <w:rPr>
          <w:rFonts w:ascii="楷体_GB2312" w:hAnsi="楷体_GB2312" w:eastAsia="楷体_GB2312"/>
          <w:bCs/>
        </w:rPr>
      </w:pPr>
      <w:r>
        <w:rPr>
          <w:rFonts w:hint="eastAsia" w:ascii="楷体_GB2312" w:hAnsi="楷体_GB2312" w:eastAsia="楷体_GB2312"/>
          <w:b/>
          <w:bCs/>
          <w:color w:val="000000"/>
        </w:rPr>
        <w:t>管理与航空服务学院：</w:t>
      </w:r>
      <w:r>
        <w:rPr>
          <w:rFonts w:hint="eastAsia" w:ascii="楷体_GB2312" w:hAnsi="楷体_GB2312" w:eastAsia="楷体_GB2312"/>
          <w:bCs/>
        </w:rPr>
        <w:t>物流管理、报关与国际货运、空中乘务、酒店管理、旅游管理、连锁经营管理、电子商务</w:t>
      </w:r>
      <w:r>
        <w:rPr>
          <w:rFonts w:hint="eastAsia" w:ascii="楷体_GB2312" w:hAnsi="楷体_GB2312" w:eastAsia="楷体_GB2312"/>
          <w:bCs/>
          <w:lang w:eastAsia="zh-CN"/>
        </w:rPr>
        <w:t>、</w:t>
      </w:r>
      <w:r>
        <w:rPr>
          <w:rFonts w:hint="eastAsia" w:ascii="楷体_GB2312" w:hAnsi="楷体_GB2312" w:eastAsia="楷体_GB2312"/>
          <w:bCs/>
        </w:rPr>
        <w:t>航空物流</w:t>
      </w:r>
    </w:p>
    <w:p>
      <w:pPr>
        <w:pStyle w:val="7"/>
        <w:adjustRightInd w:val="0"/>
        <w:snapToGrid w:val="0"/>
        <w:ind w:left="79" w:leftChars="-128" w:hanging="437" w:hangingChars="99"/>
        <w:jc w:val="center"/>
        <w:rPr>
          <w:rFonts w:ascii="隶书" w:eastAsia="隶书"/>
          <w:b/>
          <w:bCs/>
          <w:color w:val="000000"/>
          <w:sz w:val="36"/>
          <w:szCs w:val="36"/>
        </w:rPr>
      </w:pPr>
      <w:r>
        <w:rPr>
          <w:rFonts w:hint="eastAsia" w:ascii="Times New Roman" w:hAnsi="Times New Roman"/>
          <w:b/>
          <w:kern w:val="2"/>
          <w:sz w:val="44"/>
          <w:szCs w:val="44"/>
        </w:rPr>
        <w:t>20</w:t>
      </w:r>
      <w:r>
        <w:rPr>
          <w:rFonts w:hint="eastAsia" w:ascii="Times New Roman" w:hAnsi="Times New Roman"/>
          <w:b/>
          <w:kern w:val="2"/>
          <w:sz w:val="44"/>
          <w:szCs w:val="44"/>
          <w:lang w:val="en-US" w:eastAsia="zh-CN"/>
        </w:rPr>
        <w:t>20</w:t>
      </w:r>
      <w:r>
        <w:rPr>
          <w:rFonts w:hint="eastAsia" w:ascii="Times New Roman" w:hAnsi="Times New Roman"/>
          <w:b/>
          <w:kern w:val="2"/>
          <w:sz w:val="44"/>
          <w:szCs w:val="44"/>
        </w:rPr>
        <w:t>届 毕 业 生 就 业 推 荐 (自荐) 表</w:t>
      </w:r>
    </w:p>
    <w:tbl>
      <w:tblPr>
        <w:tblStyle w:val="9"/>
        <w:tblW w:w="10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
        <w:gridCol w:w="1589"/>
        <w:gridCol w:w="141"/>
        <w:gridCol w:w="2505"/>
        <w:gridCol w:w="707"/>
        <w:gridCol w:w="190"/>
        <w:gridCol w:w="993"/>
        <w:gridCol w:w="229"/>
        <w:gridCol w:w="1411"/>
        <w:gridCol w:w="706"/>
        <w:gridCol w:w="63"/>
        <w:gridCol w:w="2054"/>
        <w:gridCol w:w="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9" w:type="dxa"/>
          <w:wAfter w:w="31" w:type="dxa"/>
          <w:trHeight w:val="672" w:hRule="atLeast"/>
        </w:trPr>
        <w:tc>
          <w:tcPr>
            <w:tcW w:w="1730" w:type="dxa"/>
            <w:gridSpan w:val="2"/>
            <w:vAlign w:val="center"/>
          </w:tcPr>
          <w:p>
            <w:pPr>
              <w:pStyle w:val="7"/>
              <w:adjustRightInd w:val="0"/>
              <w:snapToGrid w:val="0"/>
              <w:jc w:val="center"/>
              <w:rPr>
                <w:bCs/>
                <w:color w:val="000000"/>
                <w:sz w:val="28"/>
                <w:szCs w:val="28"/>
              </w:rPr>
            </w:pPr>
            <w:r>
              <w:rPr>
                <w:rFonts w:hint="eastAsia"/>
                <w:bCs/>
                <w:color w:val="000000"/>
                <w:sz w:val="28"/>
                <w:szCs w:val="28"/>
              </w:rPr>
              <w:t>姓    名</w:t>
            </w:r>
          </w:p>
        </w:tc>
        <w:tc>
          <w:tcPr>
            <w:tcW w:w="2505" w:type="dxa"/>
            <w:vAlign w:val="center"/>
          </w:tcPr>
          <w:p>
            <w:pPr>
              <w:pStyle w:val="7"/>
              <w:adjustRightInd w:val="0"/>
              <w:snapToGrid w:val="0"/>
              <w:jc w:val="center"/>
              <w:rPr>
                <w:bCs/>
                <w:color w:val="000000"/>
                <w:sz w:val="28"/>
                <w:szCs w:val="28"/>
              </w:rPr>
            </w:pPr>
          </w:p>
        </w:tc>
        <w:tc>
          <w:tcPr>
            <w:tcW w:w="1890" w:type="dxa"/>
            <w:gridSpan w:val="3"/>
            <w:vAlign w:val="center"/>
          </w:tcPr>
          <w:p>
            <w:pPr>
              <w:pStyle w:val="7"/>
              <w:adjustRightInd w:val="0"/>
              <w:snapToGrid w:val="0"/>
              <w:jc w:val="center"/>
              <w:rPr>
                <w:bCs/>
                <w:color w:val="000000"/>
                <w:sz w:val="28"/>
                <w:szCs w:val="28"/>
              </w:rPr>
            </w:pPr>
            <w:r>
              <w:rPr>
                <w:rFonts w:hint="eastAsia"/>
                <w:bCs/>
                <w:color w:val="000000"/>
                <w:sz w:val="28"/>
                <w:szCs w:val="28"/>
              </w:rPr>
              <w:t>性</w:t>
            </w:r>
            <w:r>
              <w:rPr>
                <w:bCs/>
                <w:color w:val="000000"/>
                <w:sz w:val="28"/>
                <w:szCs w:val="28"/>
              </w:rPr>
              <w:t xml:space="preserve">    别</w:t>
            </w:r>
          </w:p>
        </w:tc>
        <w:tc>
          <w:tcPr>
            <w:tcW w:w="2346" w:type="dxa"/>
            <w:gridSpan w:val="3"/>
            <w:vAlign w:val="center"/>
          </w:tcPr>
          <w:p>
            <w:pPr>
              <w:pStyle w:val="7"/>
              <w:adjustRightInd w:val="0"/>
              <w:snapToGrid w:val="0"/>
              <w:jc w:val="center"/>
              <w:rPr>
                <w:bCs/>
                <w:color w:val="000000"/>
                <w:sz w:val="28"/>
                <w:szCs w:val="28"/>
              </w:rPr>
            </w:pPr>
          </w:p>
        </w:tc>
        <w:tc>
          <w:tcPr>
            <w:tcW w:w="2117" w:type="dxa"/>
            <w:gridSpan w:val="2"/>
            <w:vMerge w:val="restart"/>
            <w:vAlign w:val="center"/>
          </w:tcPr>
          <w:p>
            <w:pPr>
              <w:pStyle w:val="7"/>
              <w:adjustRightInd w:val="0"/>
              <w:snapToGrid w:val="0"/>
              <w:jc w:val="center"/>
              <w:rPr>
                <w:bCs/>
                <w:color w:val="000000"/>
                <w:sz w:val="28"/>
                <w:szCs w:val="28"/>
              </w:rPr>
            </w:pPr>
            <w:r>
              <w:rPr>
                <w:rFonts w:hint="eastAsia"/>
                <w:bCs/>
                <w:color w:val="000000"/>
                <w:sz w:val="28"/>
                <w:szCs w:val="28"/>
              </w:rPr>
              <w:t>贴相片处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9" w:type="dxa"/>
          <w:wAfter w:w="31" w:type="dxa"/>
          <w:trHeight w:val="672" w:hRule="atLeast"/>
        </w:trPr>
        <w:tc>
          <w:tcPr>
            <w:tcW w:w="1730" w:type="dxa"/>
            <w:gridSpan w:val="2"/>
            <w:vAlign w:val="center"/>
          </w:tcPr>
          <w:p>
            <w:pPr>
              <w:pStyle w:val="7"/>
              <w:adjustRightInd w:val="0"/>
              <w:snapToGrid w:val="0"/>
              <w:jc w:val="center"/>
              <w:rPr>
                <w:bCs/>
                <w:color w:val="000000"/>
                <w:sz w:val="28"/>
                <w:szCs w:val="28"/>
              </w:rPr>
            </w:pPr>
            <w:r>
              <w:rPr>
                <w:rFonts w:hint="eastAsia"/>
                <w:bCs/>
                <w:color w:val="000000"/>
                <w:sz w:val="28"/>
                <w:szCs w:val="28"/>
              </w:rPr>
              <w:t>出生年月</w:t>
            </w:r>
          </w:p>
        </w:tc>
        <w:tc>
          <w:tcPr>
            <w:tcW w:w="2505" w:type="dxa"/>
            <w:vAlign w:val="center"/>
          </w:tcPr>
          <w:p>
            <w:pPr>
              <w:pStyle w:val="7"/>
              <w:adjustRightInd w:val="0"/>
              <w:snapToGrid w:val="0"/>
              <w:jc w:val="center"/>
              <w:rPr>
                <w:bCs/>
                <w:color w:val="000000"/>
                <w:sz w:val="28"/>
                <w:szCs w:val="28"/>
              </w:rPr>
            </w:pPr>
          </w:p>
        </w:tc>
        <w:tc>
          <w:tcPr>
            <w:tcW w:w="1890" w:type="dxa"/>
            <w:gridSpan w:val="3"/>
            <w:vAlign w:val="center"/>
          </w:tcPr>
          <w:p>
            <w:pPr>
              <w:pStyle w:val="7"/>
              <w:adjustRightInd w:val="0"/>
              <w:snapToGrid w:val="0"/>
              <w:jc w:val="center"/>
              <w:rPr>
                <w:bCs/>
                <w:color w:val="000000"/>
                <w:sz w:val="28"/>
                <w:szCs w:val="28"/>
              </w:rPr>
            </w:pPr>
            <w:r>
              <w:rPr>
                <w:rFonts w:hint="eastAsia"/>
                <w:bCs/>
                <w:color w:val="000000"/>
                <w:sz w:val="28"/>
                <w:szCs w:val="28"/>
              </w:rPr>
              <w:t>民</w:t>
            </w:r>
            <w:r>
              <w:rPr>
                <w:bCs/>
                <w:color w:val="000000"/>
                <w:sz w:val="28"/>
                <w:szCs w:val="28"/>
              </w:rPr>
              <w:t xml:space="preserve">    族</w:t>
            </w:r>
          </w:p>
        </w:tc>
        <w:tc>
          <w:tcPr>
            <w:tcW w:w="2346" w:type="dxa"/>
            <w:gridSpan w:val="3"/>
            <w:vAlign w:val="center"/>
          </w:tcPr>
          <w:p>
            <w:pPr>
              <w:pStyle w:val="7"/>
              <w:adjustRightInd w:val="0"/>
              <w:snapToGrid w:val="0"/>
              <w:jc w:val="center"/>
              <w:rPr>
                <w:bCs/>
                <w:color w:val="000000"/>
                <w:sz w:val="28"/>
                <w:szCs w:val="28"/>
              </w:rPr>
            </w:pPr>
          </w:p>
        </w:tc>
        <w:tc>
          <w:tcPr>
            <w:tcW w:w="2117" w:type="dxa"/>
            <w:gridSpan w:val="2"/>
            <w:vMerge w:val="continue"/>
            <w:vAlign w:val="center"/>
          </w:tcPr>
          <w:p>
            <w:pPr>
              <w:pStyle w:val="7"/>
              <w:adjustRightInd w:val="0"/>
              <w:snapToGrid w:val="0"/>
              <w:jc w:val="center"/>
              <w:rPr>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9" w:type="dxa"/>
          <w:wAfter w:w="31" w:type="dxa"/>
          <w:trHeight w:val="672" w:hRule="atLeast"/>
        </w:trPr>
        <w:tc>
          <w:tcPr>
            <w:tcW w:w="1730" w:type="dxa"/>
            <w:gridSpan w:val="2"/>
            <w:vAlign w:val="center"/>
          </w:tcPr>
          <w:p>
            <w:pPr>
              <w:pStyle w:val="7"/>
              <w:adjustRightInd w:val="0"/>
              <w:snapToGrid w:val="0"/>
              <w:jc w:val="center"/>
              <w:rPr>
                <w:bCs/>
                <w:color w:val="000000"/>
                <w:sz w:val="28"/>
                <w:szCs w:val="28"/>
              </w:rPr>
            </w:pPr>
            <w:r>
              <w:rPr>
                <w:rFonts w:hint="eastAsia"/>
                <w:bCs/>
                <w:color w:val="000000"/>
                <w:sz w:val="28"/>
                <w:szCs w:val="28"/>
              </w:rPr>
              <w:t>政治面貌</w:t>
            </w:r>
          </w:p>
        </w:tc>
        <w:tc>
          <w:tcPr>
            <w:tcW w:w="2505" w:type="dxa"/>
            <w:vAlign w:val="center"/>
          </w:tcPr>
          <w:p>
            <w:pPr>
              <w:pStyle w:val="7"/>
              <w:adjustRightInd w:val="0"/>
              <w:snapToGrid w:val="0"/>
              <w:jc w:val="center"/>
              <w:rPr>
                <w:bCs/>
                <w:color w:val="000000"/>
                <w:sz w:val="28"/>
                <w:szCs w:val="28"/>
              </w:rPr>
            </w:pPr>
          </w:p>
        </w:tc>
        <w:tc>
          <w:tcPr>
            <w:tcW w:w="1890" w:type="dxa"/>
            <w:gridSpan w:val="3"/>
            <w:vAlign w:val="center"/>
          </w:tcPr>
          <w:p>
            <w:pPr>
              <w:pStyle w:val="7"/>
              <w:adjustRightInd w:val="0"/>
              <w:snapToGrid w:val="0"/>
              <w:jc w:val="center"/>
              <w:rPr>
                <w:bCs/>
                <w:color w:val="000000"/>
                <w:sz w:val="28"/>
                <w:szCs w:val="28"/>
              </w:rPr>
            </w:pPr>
            <w:r>
              <w:rPr>
                <w:rFonts w:hint="eastAsia"/>
                <w:bCs/>
                <w:color w:val="000000"/>
                <w:sz w:val="28"/>
                <w:szCs w:val="28"/>
              </w:rPr>
              <w:t>健康情况</w:t>
            </w:r>
          </w:p>
        </w:tc>
        <w:tc>
          <w:tcPr>
            <w:tcW w:w="2346" w:type="dxa"/>
            <w:gridSpan w:val="3"/>
            <w:vAlign w:val="center"/>
          </w:tcPr>
          <w:p>
            <w:pPr>
              <w:pStyle w:val="7"/>
              <w:adjustRightInd w:val="0"/>
              <w:snapToGrid w:val="0"/>
              <w:jc w:val="center"/>
              <w:rPr>
                <w:bCs/>
                <w:color w:val="000000"/>
                <w:sz w:val="28"/>
                <w:szCs w:val="28"/>
              </w:rPr>
            </w:pPr>
          </w:p>
        </w:tc>
        <w:tc>
          <w:tcPr>
            <w:tcW w:w="2117" w:type="dxa"/>
            <w:gridSpan w:val="2"/>
            <w:vMerge w:val="continue"/>
            <w:vAlign w:val="center"/>
          </w:tcPr>
          <w:p>
            <w:pPr>
              <w:pStyle w:val="7"/>
              <w:adjustRightInd w:val="0"/>
              <w:snapToGrid w:val="0"/>
              <w:jc w:val="center"/>
              <w:rPr>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9" w:type="dxa"/>
          <w:wAfter w:w="31" w:type="dxa"/>
          <w:trHeight w:val="672" w:hRule="atLeast"/>
        </w:trPr>
        <w:tc>
          <w:tcPr>
            <w:tcW w:w="1730" w:type="dxa"/>
            <w:gridSpan w:val="2"/>
            <w:vAlign w:val="center"/>
          </w:tcPr>
          <w:p>
            <w:pPr>
              <w:pStyle w:val="7"/>
              <w:adjustRightInd w:val="0"/>
              <w:snapToGrid w:val="0"/>
              <w:jc w:val="center"/>
              <w:rPr>
                <w:bCs/>
                <w:color w:val="000000"/>
                <w:sz w:val="28"/>
                <w:szCs w:val="28"/>
              </w:rPr>
            </w:pPr>
            <w:r>
              <w:rPr>
                <w:rFonts w:hint="eastAsia"/>
                <w:bCs/>
                <w:color w:val="000000"/>
                <w:sz w:val="28"/>
                <w:szCs w:val="28"/>
              </w:rPr>
              <w:t>学</w:t>
            </w:r>
            <w:r>
              <w:rPr>
                <w:bCs/>
                <w:color w:val="000000"/>
                <w:sz w:val="28"/>
                <w:szCs w:val="28"/>
              </w:rPr>
              <w:t xml:space="preserve">    历</w:t>
            </w:r>
          </w:p>
        </w:tc>
        <w:tc>
          <w:tcPr>
            <w:tcW w:w="2505" w:type="dxa"/>
            <w:vAlign w:val="center"/>
          </w:tcPr>
          <w:p>
            <w:pPr>
              <w:pStyle w:val="7"/>
              <w:adjustRightInd w:val="0"/>
              <w:snapToGrid w:val="0"/>
              <w:jc w:val="center"/>
              <w:rPr>
                <w:bCs/>
                <w:color w:val="000000"/>
                <w:sz w:val="28"/>
                <w:szCs w:val="28"/>
              </w:rPr>
            </w:pPr>
          </w:p>
        </w:tc>
        <w:tc>
          <w:tcPr>
            <w:tcW w:w="1890" w:type="dxa"/>
            <w:gridSpan w:val="3"/>
            <w:vAlign w:val="center"/>
          </w:tcPr>
          <w:p>
            <w:pPr>
              <w:pStyle w:val="7"/>
              <w:adjustRightInd w:val="0"/>
              <w:snapToGrid w:val="0"/>
              <w:jc w:val="center"/>
              <w:rPr>
                <w:bCs/>
                <w:color w:val="000000"/>
                <w:sz w:val="28"/>
                <w:szCs w:val="28"/>
              </w:rPr>
            </w:pPr>
            <w:r>
              <w:rPr>
                <w:rFonts w:hint="eastAsia"/>
                <w:bCs/>
                <w:color w:val="000000"/>
                <w:sz w:val="28"/>
                <w:szCs w:val="28"/>
              </w:rPr>
              <w:t>生源地区</w:t>
            </w:r>
          </w:p>
        </w:tc>
        <w:tc>
          <w:tcPr>
            <w:tcW w:w="2346" w:type="dxa"/>
            <w:gridSpan w:val="3"/>
            <w:vAlign w:val="center"/>
          </w:tcPr>
          <w:p>
            <w:pPr>
              <w:pStyle w:val="7"/>
              <w:adjustRightInd w:val="0"/>
              <w:snapToGrid w:val="0"/>
              <w:jc w:val="center"/>
              <w:rPr>
                <w:bCs/>
                <w:color w:val="000000"/>
                <w:sz w:val="28"/>
                <w:szCs w:val="28"/>
              </w:rPr>
            </w:pPr>
          </w:p>
        </w:tc>
        <w:tc>
          <w:tcPr>
            <w:tcW w:w="2117" w:type="dxa"/>
            <w:gridSpan w:val="2"/>
            <w:vMerge w:val="continue"/>
            <w:vAlign w:val="center"/>
          </w:tcPr>
          <w:p>
            <w:pPr>
              <w:pStyle w:val="7"/>
              <w:adjustRightInd w:val="0"/>
              <w:snapToGrid w:val="0"/>
              <w:jc w:val="center"/>
              <w:rPr>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9" w:type="dxa"/>
          <w:wAfter w:w="31" w:type="dxa"/>
          <w:trHeight w:val="672" w:hRule="atLeast"/>
        </w:trPr>
        <w:tc>
          <w:tcPr>
            <w:tcW w:w="1730" w:type="dxa"/>
            <w:gridSpan w:val="2"/>
            <w:vAlign w:val="center"/>
          </w:tcPr>
          <w:p>
            <w:pPr>
              <w:pStyle w:val="7"/>
              <w:adjustRightInd w:val="0"/>
              <w:snapToGrid w:val="0"/>
              <w:jc w:val="center"/>
              <w:rPr>
                <w:bCs/>
                <w:color w:val="000000"/>
                <w:sz w:val="28"/>
                <w:szCs w:val="28"/>
              </w:rPr>
            </w:pPr>
            <w:r>
              <w:rPr>
                <w:rFonts w:hint="eastAsia"/>
                <w:bCs/>
                <w:color w:val="000000"/>
                <w:sz w:val="28"/>
                <w:szCs w:val="28"/>
              </w:rPr>
              <w:t>入学时间</w:t>
            </w:r>
          </w:p>
        </w:tc>
        <w:tc>
          <w:tcPr>
            <w:tcW w:w="2505" w:type="dxa"/>
            <w:vAlign w:val="center"/>
          </w:tcPr>
          <w:p>
            <w:pPr>
              <w:pStyle w:val="7"/>
              <w:adjustRightInd w:val="0"/>
              <w:snapToGrid w:val="0"/>
              <w:jc w:val="center"/>
              <w:rPr>
                <w:bCs/>
                <w:color w:val="000000"/>
                <w:sz w:val="28"/>
                <w:szCs w:val="28"/>
              </w:rPr>
            </w:pPr>
          </w:p>
        </w:tc>
        <w:tc>
          <w:tcPr>
            <w:tcW w:w="1890" w:type="dxa"/>
            <w:gridSpan w:val="3"/>
            <w:vAlign w:val="center"/>
          </w:tcPr>
          <w:p>
            <w:pPr>
              <w:pStyle w:val="7"/>
              <w:adjustRightInd w:val="0"/>
              <w:snapToGrid w:val="0"/>
              <w:jc w:val="center"/>
              <w:rPr>
                <w:bCs/>
                <w:color w:val="000000"/>
                <w:sz w:val="28"/>
                <w:szCs w:val="28"/>
              </w:rPr>
            </w:pPr>
            <w:r>
              <w:rPr>
                <w:rFonts w:hint="eastAsia"/>
                <w:bCs/>
                <w:color w:val="000000"/>
                <w:sz w:val="28"/>
                <w:szCs w:val="28"/>
              </w:rPr>
              <w:t>修业年限</w:t>
            </w:r>
          </w:p>
        </w:tc>
        <w:tc>
          <w:tcPr>
            <w:tcW w:w="2346" w:type="dxa"/>
            <w:gridSpan w:val="3"/>
            <w:vAlign w:val="center"/>
          </w:tcPr>
          <w:p>
            <w:pPr>
              <w:pStyle w:val="7"/>
              <w:adjustRightInd w:val="0"/>
              <w:snapToGrid w:val="0"/>
              <w:jc w:val="center"/>
              <w:rPr>
                <w:bCs/>
                <w:color w:val="000000"/>
                <w:sz w:val="28"/>
                <w:szCs w:val="28"/>
              </w:rPr>
            </w:pPr>
          </w:p>
        </w:tc>
        <w:tc>
          <w:tcPr>
            <w:tcW w:w="2117" w:type="dxa"/>
            <w:gridSpan w:val="2"/>
            <w:vMerge w:val="continue"/>
            <w:vAlign w:val="center"/>
          </w:tcPr>
          <w:p>
            <w:pPr>
              <w:pStyle w:val="7"/>
              <w:adjustRightInd w:val="0"/>
              <w:snapToGrid w:val="0"/>
              <w:jc w:val="center"/>
              <w:rPr>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9" w:type="dxa"/>
          <w:wAfter w:w="31" w:type="dxa"/>
          <w:trHeight w:val="672" w:hRule="atLeast"/>
        </w:trPr>
        <w:tc>
          <w:tcPr>
            <w:tcW w:w="1730" w:type="dxa"/>
            <w:gridSpan w:val="2"/>
            <w:vAlign w:val="center"/>
          </w:tcPr>
          <w:p>
            <w:pPr>
              <w:pStyle w:val="7"/>
              <w:adjustRightInd w:val="0"/>
              <w:snapToGrid w:val="0"/>
              <w:jc w:val="center"/>
              <w:rPr>
                <w:bCs/>
                <w:color w:val="000000"/>
                <w:sz w:val="28"/>
                <w:szCs w:val="28"/>
              </w:rPr>
            </w:pPr>
            <w:r>
              <w:rPr>
                <w:rFonts w:hint="eastAsia"/>
                <w:bCs/>
                <w:color w:val="000000"/>
                <w:sz w:val="28"/>
                <w:szCs w:val="28"/>
              </w:rPr>
              <w:t>通讯地址</w:t>
            </w:r>
          </w:p>
        </w:tc>
        <w:tc>
          <w:tcPr>
            <w:tcW w:w="8858" w:type="dxa"/>
            <w:gridSpan w:val="9"/>
            <w:vAlign w:val="center"/>
          </w:tcPr>
          <w:p>
            <w:pPr>
              <w:pStyle w:val="7"/>
              <w:adjustRightInd w:val="0"/>
              <w:snapToGrid w:val="0"/>
              <w:jc w:val="center"/>
              <w:rPr>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9" w:type="dxa"/>
          <w:wAfter w:w="31" w:type="dxa"/>
          <w:trHeight w:val="644" w:hRule="atLeast"/>
        </w:trPr>
        <w:tc>
          <w:tcPr>
            <w:tcW w:w="1730" w:type="dxa"/>
            <w:gridSpan w:val="2"/>
            <w:vAlign w:val="center"/>
          </w:tcPr>
          <w:p>
            <w:pPr>
              <w:pStyle w:val="7"/>
              <w:adjustRightInd w:val="0"/>
              <w:snapToGrid w:val="0"/>
              <w:jc w:val="center"/>
              <w:rPr>
                <w:bCs/>
                <w:color w:val="000000"/>
                <w:sz w:val="28"/>
                <w:szCs w:val="28"/>
              </w:rPr>
            </w:pPr>
            <w:r>
              <w:rPr>
                <w:rFonts w:hint="eastAsia"/>
                <w:bCs/>
                <w:color w:val="000000"/>
                <w:sz w:val="28"/>
                <w:szCs w:val="28"/>
              </w:rPr>
              <w:t>联系电话</w:t>
            </w:r>
          </w:p>
        </w:tc>
        <w:tc>
          <w:tcPr>
            <w:tcW w:w="3212" w:type="dxa"/>
            <w:gridSpan w:val="2"/>
            <w:vAlign w:val="center"/>
          </w:tcPr>
          <w:p>
            <w:pPr>
              <w:pStyle w:val="7"/>
              <w:adjustRightInd w:val="0"/>
              <w:snapToGrid w:val="0"/>
              <w:jc w:val="center"/>
              <w:rPr>
                <w:bCs/>
                <w:color w:val="000000"/>
                <w:sz w:val="28"/>
                <w:szCs w:val="28"/>
              </w:rPr>
            </w:pPr>
          </w:p>
        </w:tc>
        <w:tc>
          <w:tcPr>
            <w:tcW w:w="2823" w:type="dxa"/>
            <w:gridSpan w:val="4"/>
            <w:vAlign w:val="center"/>
          </w:tcPr>
          <w:p>
            <w:pPr>
              <w:pStyle w:val="7"/>
              <w:adjustRightInd w:val="0"/>
              <w:snapToGrid w:val="0"/>
              <w:jc w:val="center"/>
              <w:rPr>
                <w:bCs/>
                <w:color w:val="000000"/>
                <w:sz w:val="28"/>
                <w:szCs w:val="28"/>
              </w:rPr>
            </w:pPr>
            <w:r>
              <w:rPr>
                <w:rFonts w:hint="eastAsia"/>
                <w:bCs/>
                <w:color w:val="000000"/>
                <w:sz w:val="28"/>
                <w:szCs w:val="28"/>
              </w:rPr>
              <w:t>邮政编码</w:t>
            </w:r>
          </w:p>
        </w:tc>
        <w:tc>
          <w:tcPr>
            <w:tcW w:w="2823" w:type="dxa"/>
            <w:gridSpan w:val="3"/>
            <w:vAlign w:val="center"/>
          </w:tcPr>
          <w:p>
            <w:pPr>
              <w:pStyle w:val="7"/>
              <w:adjustRightInd w:val="0"/>
              <w:snapToGrid w:val="0"/>
              <w:jc w:val="center"/>
              <w:rPr>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9" w:type="dxa"/>
          <w:wAfter w:w="31" w:type="dxa"/>
          <w:trHeight w:val="5024" w:hRule="atLeast"/>
        </w:trPr>
        <w:tc>
          <w:tcPr>
            <w:tcW w:w="1730" w:type="dxa"/>
            <w:gridSpan w:val="2"/>
            <w:vAlign w:val="center"/>
          </w:tcPr>
          <w:p>
            <w:pPr>
              <w:pStyle w:val="7"/>
              <w:adjustRightInd w:val="0"/>
              <w:snapToGrid w:val="0"/>
              <w:jc w:val="center"/>
              <w:rPr>
                <w:bCs/>
                <w:color w:val="000000"/>
                <w:sz w:val="28"/>
                <w:szCs w:val="28"/>
              </w:rPr>
            </w:pPr>
            <w:r>
              <w:rPr>
                <w:rFonts w:hint="eastAsia"/>
                <w:bCs/>
                <w:color w:val="000000"/>
                <w:sz w:val="28"/>
                <w:szCs w:val="28"/>
              </w:rPr>
              <w:t>在校期间</w:t>
            </w:r>
          </w:p>
          <w:p>
            <w:pPr>
              <w:pStyle w:val="7"/>
              <w:adjustRightInd w:val="0"/>
              <w:snapToGrid w:val="0"/>
              <w:jc w:val="center"/>
              <w:rPr>
                <w:bCs/>
                <w:color w:val="000000"/>
                <w:sz w:val="28"/>
                <w:szCs w:val="28"/>
              </w:rPr>
            </w:pPr>
            <w:r>
              <w:rPr>
                <w:rFonts w:hint="eastAsia"/>
                <w:bCs/>
                <w:color w:val="000000"/>
                <w:sz w:val="28"/>
                <w:szCs w:val="28"/>
              </w:rPr>
              <w:t>参加社会</w:t>
            </w:r>
          </w:p>
          <w:p>
            <w:pPr>
              <w:pStyle w:val="7"/>
              <w:adjustRightInd w:val="0"/>
              <w:snapToGrid w:val="0"/>
              <w:jc w:val="center"/>
              <w:rPr>
                <w:bCs/>
                <w:color w:val="000000"/>
                <w:sz w:val="28"/>
                <w:szCs w:val="28"/>
              </w:rPr>
            </w:pPr>
            <w:r>
              <w:rPr>
                <w:rFonts w:hint="eastAsia"/>
                <w:bCs/>
                <w:color w:val="000000"/>
                <w:sz w:val="28"/>
                <w:szCs w:val="28"/>
              </w:rPr>
              <w:t>工作情况</w:t>
            </w:r>
          </w:p>
        </w:tc>
        <w:tc>
          <w:tcPr>
            <w:tcW w:w="8858" w:type="dxa"/>
            <w:gridSpan w:val="9"/>
            <w:vAlign w:val="center"/>
          </w:tcPr>
          <w:p>
            <w:pPr>
              <w:pStyle w:val="7"/>
              <w:adjustRightInd w:val="0"/>
              <w:snapToGrid w:val="0"/>
              <w:jc w:val="center"/>
              <w:rPr>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9" w:type="dxa"/>
          <w:wAfter w:w="31" w:type="dxa"/>
          <w:trHeight w:val="2558" w:hRule="atLeast"/>
        </w:trPr>
        <w:tc>
          <w:tcPr>
            <w:tcW w:w="1730" w:type="dxa"/>
            <w:gridSpan w:val="2"/>
            <w:vAlign w:val="center"/>
          </w:tcPr>
          <w:p>
            <w:pPr>
              <w:pStyle w:val="7"/>
              <w:adjustRightInd w:val="0"/>
              <w:snapToGrid w:val="0"/>
              <w:jc w:val="center"/>
              <w:rPr>
                <w:bCs/>
                <w:color w:val="000000"/>
                <w:sz w:val="28"/>
                <w:szCs w:val="28"/>
              </w:rPr>
            </w:pPr>
            <w:r>
              <w:rPr>
                <w:rFonts w:hint="eastAsia"/>
                <w:bCs/>
                <w:color w:val="000000"/>
                <w:sz w:val="28"/>
                <w:szCs w:val="28"/>
              </w:rPr>
              <w:t>在校期间</w:t>
            </w:r>
          </w:p>
          <w:p>
            <w:pPr>
              <w:pStyle w:val="7"/>
              <w:adjustRightInd w:val="0"/>
              <w:snapToGrid w:val="0"/>
              <w:jc w:val="center"/>
              <w:rPr>
                <w:bCs/>
                <w:color w:val="000000"/>
                <w:sz w:val="28"/>
                <w:szCs w:val="28"/>
              </w:rPr>
            </w:pPr>
            <w:r>
              <w:rPr>
                <w:rFonts w:hint="eastAsia"/>
                <w:bCs/>
                <w:color w:val="000000"/>
                <w:sz w:val="28"/>
                <w:szCs w:val="28"/>
              </w:rPr>
              <w:t>奖惩情况</w:t>
            </w:r>
          </w:p>
        </w:tc>
        <w:tc>
          <w:tcPr>
            <w:tcW w:w="8858" w:type="dxa"/>
            <w:gridSpan w:val="9"/>
            <w:vAlign w:val="center"/>
          </w:tcPr>
          <w:p>
            <w:pPr>
              <w:pStyle w:val="7"/>
              <w:adjustRightInd w:val="0"/>
              <w:snapToGrid w:val="0"/>
              <w:jc w:val="center"/>
              <w:rPr>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79" w:type="dxa"/>
          <w:wAfter w:w="31" w:type="dxa"/>
          <w:trHeight w:val="1975" w:hRule="atLeast"/>
        </w:trPr>
        <w:tc>
          <w:tcPr>
            <w:tcW w:w="1730" w:type="dxa"/>
            <w:gridSpan w:val="2"/>
            <w:vAlign w:val="center"/>
          </w:tcPr>
          <w:p>
            <w:pPr>
              <w:pStyle w:val="7"/>
              <w:adjustRightInd w:val="0"/>
              <w:snapToGrid w:val="0"/>
              <w:jc w:val="center"/>
              <w:rPr>
                <w:bCs/>
                <w:color w:val="000000"/>
                <w:sz w:val="28"/>
                <w:szCs w:val="28"/>
              </w:rPr>
            </w:pPr>
            <w:r>
              <w:rPr>
                <w:rFonts w:hint="eastAsia"/>
                <w:bCs/>
                <w:color w:val="000000"/>
                <w:sz w:val="28"/>
                <w:szCs w:val="28"/>
              </w:rPr>
              <w:t>有</w:t>
            </w:r>
            <w:r>
              <w:rPr>
                <w:bCs/>
                <w:color w:val="000000"/>
                <w:sz w:val="28"/>
                <w:szCs w:val="28"/>
              </w:rPr>
              <w:t xml:space="preserve">  何</w:t>
            </w:r>
          </w:p>
          <w:p>
            <w:pPr>
              <w:pStyle w:val="7"/>
              <w:adjustRightInd w:val="0"/>
              <w:snapToGrid w:val="0"/>
              <w:jc w:val="center"/>
              <w:rPr>
                <w:bCs/>
                <w:color w:val="000000"/>
                <w:sz w:val="28"/>
                <w:szCs w:val="28"/>
              </w:rPr>
            </w:pPr>
            <w:r>
              <w:rPr>
                <w:bCs/>
                <w:color w:val="000000"/>
                <w:sz w:val="28"/>
                <w:szCs w:val="28"/>
              </w:rPr>
              <w:t>特  长</w:t>
            </w:r>
          </w:p>
        </w:tc>
        <w:tc>
          <w:tcPr>
            <w:tcW w:w="4624" w:type="dxa"/>
            <w:gridSpan w:val="5"/>
            <w:vAlign w:val="center"/>
          </w:tcPr>
          <w:p>
            <w:pPr>
              <w:pStyle w:val="7"/>
              <w:adjustRightInd w:val="0"/>
              <w:snapToGrid w:val="0"/>
              <w:jc w:val="center"/>
              <w:rPr>
                <w:bCs/>
                <w:color w:val="000000"/>
                <w:sz w:val="28"/>
                <w:szCs w:val="28"/>
              </w:rPr>
            </w:pPr>
          </w:p>
        </w:tc>
        <w:tc>
          <w:tcPr>
            <w:tcW w:w="2117" w:type="dxa"/>
            <w:gridSpan w:val="2"/>
            <w:vAlign w:val="center"/>
          </w:tcPr>
          <w:p>
            <w:pPr>
              <w:pStyle w:val="7"/>
              <w:adjustRightInd w:val="0"/>
              <w:snapToGrid w:val="0"/>
              <w:jc w:val="center"/>
              <w:rPr>
                <w:bCs/>
                <w:color w:val="000000"/>
                <w:sz w:val="28"/>
                <w:szCs w:val="28"/>
              </w:rPr>
            </w:pPr>
            <w:r>
              <w:rPr>
                <w:rFonts w:hint="eastAsia"/>
                <w:bCs/>
                <w:color w:val="000000"/>
                <w:sz w:val="28"/>
                <w:szCs w:val="28"/>
              </w:rPr>
              <w:t>外</w:t>
            </w:r>
            <w:r>
              <w:rPr>
                <w:bCs/>
                <w:color w:val="000000"/>
                <w:sz w:val="28"/>
                <w:szCs w:val="28"/>
              </w:rPr>
              <w:t xml:space="preserve">  语</w:t>
            </w:r>
          </w:p>
          <w:p>
            <w:pPr>
              <w:pStyle w:val="7"/>
              <w:adjustRightInd w:val="0"/>
              <w:snapToGrid w:val="0"/>
              <w:jc w:val="center"/>
              <w:rPr>
                <w:bCs/>
                <w:color w:val="000000"/>
                <w:sz w:val="28"/>
                <w:szCs w:val="28"/>
              </w:rPr>
            </w:pPr>
            <w:r>
              <w:rPr>
                <w:rFonts w:hint="eastAsia"/>
                <w:bCs/>
                <w:color w:val="000000"/>
                <w:sz w:val="28"/>
                <w:szCs w:val="28"/>
              </w:rPr>
              <w:t>计算机</w:t>
            </w:r>
          </w:p>
          <w:p>
            <w:pPr>
              <w:pStyle w:val="7"/>
              <w:adjustRightInd w:val="0"/>
              <w:snapToGrid w:val="0"/>
              <w:jc w:val="center"/>
              <w:rPr>
                <w:bCs/>
                <w:color w:val="000000"/>
                <w:sz w:val="28"/>
                <w:szCs w:val="28"/>
              </w:rPr>
            </w:pPr>
            <w:r>
              <w:rPr>
                <w:rFonts w:hint="eastAsia"/>
                <w:bCs/>
                <w:color w:val="000000"/>
                <w:sz w:val="28"/>
                <w:szCs w:val="28"/>
              </w:rPr>
              <w:t>水</w:t>
            </w:r>
            <w:r>
              <w:rPr>
                <w:bCs/>
                <w:color w:val="000000"/>
                <w:sz w:val="28"/>
                <w:szCs w:val="28"/>
              </w:rPr>
              <w:t xml:space="preserve">  平</w:t>
            </w:r>
          </w:p>
        </w:tc>
        <w:tc>
          <w:tcPr>
            <w:tcW w:w="2117" w:type="dxa"/>
            <w:gridSpan w:val="2"/>
            <w:vAlign w:val="center"/>
          </w:tcPr>
          <w:p>
            <w:pPr>
              <w:pStyle w:val="7"/>
              <w:adjustRightInd w:val="0"/>
              <w:snapToGrid w:val="0"/>
              <w:jc w:val="center"/>
              <w:rPr>
                <w:bCs/>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rPr>
        <w:tc>
          <w:tcPr>
            <w:tcW w:w="1668" w:type="dxa"/>
            <w:gridSpan w:val="2"/>
            <w:vMerge w:val="restart"/>
            <w:vAlign w:val="center"/>
          </w:tcPr>
          <w:p>
            <w:pPr>
              <w:jc w:val="center"/>
            </w:pPr>
            <w:r>
              <w:rPr>
                <w:rFonts w:hint="eastAsia"/>
              </w:rPr>
              <w:t>个</w:t>
            </w:r>
          </w:p>
          <w:p>
            <w:pPr>
              <w:jc w:val="center"/>
            </w:pPr>
            <w:r>
              <w:rPr>
                <w:rFonts w:hint="eastAsia"/>
              </w:rPr>
              <w:t>人</w:t>
            </w:r>
          </w:p>
          <w:p>
            <w:pPr>
              <w:jc w:val="center"/>
            </w:pPr>
            <w:r>
              <w:rPr>
                <w:rFonts w:hint="eastAsia"/>
              </w:rPr>
              <w:t>简</w:t>
            </w:r>
          </w:p>
          <w:p>
            <w:pPr>
              <w:jc w:val="center"/>
            </w:pPr>
            <w:r>
              <w:rPr>
                <w:rFonts w:hint="eastAsia"/>
              </w:rPr>
              <w:t>历</w:t>
            </w:r>
          </w:p>
        </w:tc>
        <w:tc>
          <w:tcPr>
            <w:tcW w:w="3543" w:type="dxa"/>
            <w:gridSpan w:val="4"/>
            <w:vAlign w:val="center"/>
          </w:tcPr>
          <w:p>
            <w:pPr>
              <w:jc w:val="center"/>
            </w:pPr>
            <w:r>
              <w:rPr>
                <w:rFonts w:hint="eastAsia"/>
              </w:rPr>
              <w:t>自何时起自何止</w:t>
            </w:r>
          </w:p>
        </w:tc>
        <w:tc>
          <w:tcPr>
            <w:tcW w:w="3402" w:type="dxa"/>
            <w:gridSpan w:val="5"/>
            <w:vAlign w:val="center"/>
          </w:tcPr>
          <w:p>
            <w:pPr>
              <w:jc w:val="center"/>
            </w:pPr>
            <w:r>
              <w:rPr>
                <w:rFonts w:hint="eastAsia"/>
              </w:rPr>
              <w:t>在何处学习（工作）</w:t>
            </w:r>
          </w:p>
        </w:tc>
        <w:tc>
          <w:tcPr>
            <w:tcW w:w="2085" w:type="dxa"/>
            <w:gridSpan w:val="2"/>
            <w:vAlign w:val="center"/>
          </w:tcPr>
          <w:p>
            <w:pPr>
              <w:jc w:val="center"/>
            </w:pPr>
            <w:r>
              <w:rPr>
                <w:rFonts w:hint="eastAsia"/>
              </w:rPr>
              <w:t>担任何职务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668" w:type="dxa"/>
            <w:gridSpan w:val="2"/>
            <w:vMerge w:val="continue"/>
            <w:vAlign w:val="center"/>
          </w:tcPr>
          <w:p>
            <w:pPr>
              <w:jc w:val="center"/>
            </w:pPr>
          </w:p>
        </w:tc>
        <w:tc>
          <w:tcPr>
            <w:tcW w:w="3543" w:type="dxa"/>
            <w:gridSpan w:val="4"/>
            <w:vAlign w:val="center"/>
          </w:tcPr>
          <w:p>
            <w:pPr>
              <w:jc w:val="center"/>
            </w:pPr>
          </w:p>
        </w:tc>
        <w:tc>
          <w:tcPr>
            <w:tcW w:w="3402" w:type="dxa"/>
            <w:gridSpan w:val="5"/>
            <w:vAlign w:val="center"/>
          </w:tcPr>
          <w:p>
            <w:pPr>
              <w:jc w:val="center"/>
            </w:pPr>
          </w:p>
        </w:tc>
        <w:tc>
          <w:tcPr>
            <w:tcW w:w="2085"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668" w:type="dxa"/>
            <w:gridSpan w:val="2"/>
            <w:vMerge w:val="continue"/>
            <w:vAlign w:val="center"/>
          </w:tcPr>
          <w:p>
            <w:pPr>
              <w:jc w:val="center"/>
            </w:pPr>
          </w:p>
        </w:tc>
        <w:tc>
          <w:tcPr>
            <w:tcW w:w="3543" w:type="dxa"/>
            <w:gridSpan w:val="4"/>
            <w:vAlign w:val="center"/>
          </w:tcPr>
          <w:p>
            <w:pPr>
              <w:jc w:val="center"/>
            </w:pPr>
          </w:p>
        </w:tc>
        <w:tc>
          <w:tcPr>
            <w:tcW w:w="3402" w:type="dxa"/>
            <w:gridSpan w:val="5"/>
            <w:vAlign w:val="center"/>
          </w:tcPr>
          <w:p>
            <w:pPr>
              <w:jc w:val="center"/>
            </w:pPr>
          </w:p>
        </w:tc>
        <w:tc>
          <w:tcPr>
            <w:tcW w:w="2085"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668" w:type="dxa"/>
            <w:gridSpan w:val="2"/>
            <w:vMerge w:val="continue"/>
            <w:vAlign w:val="center"/>
          </w:tcPr>
          <w:p>
            <w:pPr>
              <w:jc w:val="center"/>
            </w:pPr>
          </w:p>
        </w:tc>
        <w:tc>
          <w:tcPr>
            <w:tcW w:w="3543" w:type="dxa"/>
            <w:gridSpan w:val="4"/>
            <w:vAlign w:val="center"/>
          </w:tcPr>
          <w:p>
            <w:pPr>
              <w:jc w:val="center"/>
            </w:pPr>
          </w:p>
        </w:tc>
        <w:tc>
          <w:tcPr>
            <w:tcW w:w="3402" w:type="dxa"/>
            <w:gridSpan w:val="5"/>
            <w:vAlign w:val="center"/>
          </w:tcPr>
          <w:p>
            <w:pPr>
              <w:jc w:val="center"/>
            </w:pPr>
          </w:p>
        </w:tc>
        <w:tc>
          <w:tcPr>
            <w:tcW w:w="2085"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1668" w:type="dxa"/>
            <w:gridSpan w:val="2"/>
            <w:vMerge w:val="continue"/>
            <w:vAlign w:val="center"/>
          </w:tcPr>
          <w:p>
            <w:pPr>
              <w:jc w:val="center"/>
            </w:pPr>
          </w:p>
        </w:tc>
        <w:tc>
          <w:tcPr>
            <w:tcW w:w="3543" w:type="dxa"/>
            <w:gridSpan w:val="4"/>
            <w:vAlign w:val="center"/>
          </w:tcPr>
          <w:p>
            <w:pPr>
              <w:jc w:val="center"/>
            </w:pPr>
          </w:p>
        </w:tc>
        <w:tc>
          <w:tcPr>
            <w:tcW w:w="3402" w:type="dxa"/>
            <w:gridSpan w:val="5"/>
            <w:vAlign w:val="center"/>
          </w:tcPr>
          <w:p>
            <w:pPr>
              <w:jc w:val="center"/>
            </w:pPr>
          </w:p>
        </w:tc>
        <w:tc>
          <w:tcPr>
            <w:tcW w:w="2085"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80" w:hRule="atLeast"/>
        </w:trPr>
        <w:tc>
          <w:tcPr>
            <w:tcW w:w="1668" w:type="dxa"/>
            <w:gridSpan w:val="2"/>
            <w:vAlign w:val="center"/>
          </w:tcPr>
          <w:p>
            <w:pPr>
              <w:jc w:val="center"/>
            </w:pPr>
            <w:r>
              <w:rPr>
                <w:rFonts w:hint="eastAsia"/>
              </w:rPr>
              <w:t>自我鉴定</w:t>
            </w:r>
          </w:p>
        </w:tc>
        <w:tc>
          <w:tcPr>
            <w:tcW w:w="9030" w:type="dxa"/>
            <w:gridSpan w:val="11"/>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9" w:hRule="atLeast"/>
        </w:trPr>
        <w:tc>
          <w:tcPr>
            <w:tcW w:w="1668" w:type="dxa"/>
            <w:gridSpan w:val="2"/>
            <w:vAlign w:val="center"/>
          </w:tcPr>
          <w:p>
            <w:pPr>
              <w:jc w:val="center"/>
            </w:pPr>
            <w:r>
              <w:rPr>
                <w:rFonts w:hint="eastAsia"/>
              </w:rPr>
              <w:t>求职意愿</w:t>
            </w:r>
          </w:p>
        </w:tc>
        <w:tc>
          <w:tcPr>
            <w:tcW w:w="9030" w:type="dxa"/>
            <w:gridSpan w:val="11"/>
            <w:vAlign w:val="center"/>
          </w:tcPr>
          <w:p>
            <w:pPr>
              <w:jc w:val="center"/>
            </w:pPr>
          </w:p>
          <w:p/>
        </w:tc>
      </w:tr>
    </w:tbl>
    <w:p/>
    <w:tbl>
      <w:tblPr>
        <w:tblStyle w:val="9"/>
        <w:tblW w:w="106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553"/>
        <w:gridCol w:w="1505"/>
        <w:gridCol w:w="1553"/>
        <w:gridCol w:w="1506"/>
        <w:gridCol w:w="1506"/>
        <w:gridCol w:w="15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8" w:hRule="atLeast"/>
        </w:trPr>
        <w:tc>
          <w:tcPr>
            <w:tcW w:w="1553" w:type="dxa"/>
            <w:vAlign w:val="center"/>
          </w:tcPr>
          <w:p>
            <w:pPr>
              <w:jc w:val="center"/>
              <w:rPr>
                <w:rFonts w:hint="eastAsia" w:eastAsia="宋体"/>
                <w:lang w:eastAsia="zh-CN"/>
              </w:rPr>
            </w:pPr>
            <w:r>
              <w:rPr>
                <w:rFonts w:hint="eastAsia"/>
                <w:lang w:val="en-US" w:eastAsia="zh-CN"/>
              </w:rPr>
              <w:t>学院</w:t>
            </w:r>
          </w:p>
          <w:p>
            <w:pPr>
              <w:jc w:val="center"/>
            </w:pPr>
            <w:r>
              <w:rPr>
                <w:rFonts w:hint="eastAsia"/>
              </w:rPr>
              <w:t>推荐</w:t>
            </w:r>
          </w:p>
          <w:p>
            <w:pPr>
              <w:jc w:val="center"/>
            </w:pPr>
            <w:r>
              <w:rPr>
                <w:rFonts w:hint="eastAsia"/>
              </w:rPr>
              <w:t>意见</w:t>
            </w:r>
          </w:p>
        </w:tc>
        <w:tc>
          <w:tcPr>
            <w:tcW w:w="9129" w:type="dxa"/>
            <w:gridSpan w:val="6"/>
            <w:vAlign w:val="center"/>
          </w:tcPr>
          <w:p>
            <w:pPr>
              <w:jc w:val="left"/>
            </w:pPr>
          </w:p>
          <w:p>
            <w:pPr>
              <w:jc w:val="left"/>
            </w:pPr>
          </w:p>
          <w:p>
            <w:pPr>
              <w:jc w:val="left"/>
            </w:pPr>
          </w:p>
          <w:p>
            <w:pPr>
              <w:jc w:val="left"/>
            </w:pPr>
          </w:p>
          <w:p>
            <w:pPr>
              <w:jc w:val="left"/>
            </w:pPr>
          </w:p>
          <w:p>
            <w:pPr>
              <w:jc w:val="left"/>
            </w:pPr>
          </w:p>
          <w:p>
            <w:pPr>
              <w:jc w:val="left"/>
            </w:pPr>
          </w:p>
          <w:p>
            <w:pPr>
              <w:ind w:right="280" w:firstLine="5320" w:firstLineChars="1900"/>
              <w:jc w:val="left"/>
            </w:pPr>
            <w:r>
              <w:t>签  章：</w:t>
            </w:r>
          </w:p>
          <w:p>
            <w:pPr>
              <w:ind w:firstLine="5180" w:firstLineChars="1850"/>
              <w:jc w:val="left"/>
            </w:pPr>
            <w:r>
              <w:t xml:space="preserve">年 </w:t>
            </w:r>
            <w:r>
              <w:rPr>
                <w:rFonts w:hint="eastAsia"/>
              </w:rPr>
              <w:t xml:space="preserve">  </w:t>
            </w:r>
            <w:r>
              <w:t xml:space="preserve"> 月   </w:t>
            </w:r>
            <w:r>
              <w:rPr>
                <w:rFonts w:hint="eastAsia"/>
              </w:rPr>
              <w:t xml:space="preserve"> </w:t>
            </w:r>
            <w: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6" w:hRule="atLeast"/>
        </w:trPr>
        <w:tc>
          <w:tcPr>
            <w:tcW w:w="1553" w:type="dxa"/>
            <w:vMerge w:val="restart"/>
            <w:vAlign w:val="center"/>
          </w:tcPr>
          <w:p>
            <w:pPr>
              <w:jc w:val="center"/>
            </w:pPr>
            <w:r>
              <w:rPr>
                <w:rFonts w:hint="eastAsia"/>
              </w:rPr>
              <w:t>学校</w:t>
            </w:r>
          </w:p>
          <w:p>
            <w:pPr>
              <w:jc w:val="center"/>
            </w:pPr>
            <w:r>
              <w:rPr>
                <w:rFonts w:hint="eastAsia"/>
              </w:rPr>
              <w:t>意见</w:t>
            </w:r>
          </w:p>
        </w:tc>
        <w:tc>
          <w:tcPr>
            <w:tcW w:w="1553" w:type="dxa"/>
            <w:vAlign w:val="center"/>
          </w:tcPr>
          <w:p>
            <w:pPr>
              <w:jc w:val="center"/>
            </w:pPr>
            <w:r>
              <w:rPr>
                <w:rFonts w:hint="eastAsia"/>
              </w:rPr>
              <w:t>联</w:t>
            </w:r>
            <w:r>
              <w:t xml:space="preserve">  系</w:t>
            </w:r>
          </w:p>
          <w:p>
            <w:pPr>
              <w:jc w:val="center"/>
            </w:pPr>
            <w:r>
              <w:rPr>
                <w:rFonts w:hint="eastAsia"/>
              </w:rPr>
              <w:t>地</w:t>
            </w:r>
            <w:r>
              <w:t xml:space="preserve">  址</w:t>
            </w:r>
          </w:p>
        </w:tc>
        <w:tc>
          <w:tcPr>
            <w:tcW w:w="7576" w:type="dxa"/>
            <w:gridSpan w:val="5"/>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trPr>
        <w:tc>
          <w:tcPr>
            <w:tcW w:w="1553" w:type="dxa"/>
            <w:vMerge w:val="continue"/>
            <w:vAlign w:val="center"/>
          </w:tcPr>
          <w:p>
            <w:pPr>
              <w:jc w:val="center"/>
            </w:pPr>
          </w:p>
        </w:tc>
        <w:tc>
          <w:tcPr>
            <w:tcW w:w="1553" w:type="dxa"/>
            <w:vAlign w:val="center"/>
          </w:tcPr>
          <w:p>
            <w:pPr>
              <w:jc w:val="center"/>
            </w:pPr>
            <w:r>
              <w:rPr>
                <w:rFonts w:hint="eastAsia"/>
              </w:rPr>
              <w:t>联系人</w:t>
            </w:r>
          </w:p>
        </w:tc>
        <w:tc>
          <w:tcPr>
            <w:tcW w:w="1505" w:type="dxa"/>
            <w:vAlign w:val="center"/>
          </w:tcPr>
          <w:p>
            <w:pPr>
              <w:jc w:val="center"/>
            </w:pPr>
          </w:p>
        </w:tc>
        <w:tc>
          <w:tcPr>
            <w:tcW w:w="1553" w:type="dxa"/>
            <w:vAlign w:val="center"/>
          </w:tcPr>
          <w:p>
            <w:pPr>
              <w:jc w:val="center"/>
            </w:pPr>
            <w:r>
              <w:rPr>
                <w:rFonts w:hint="eastAsia"/>
              </w:rPr>
              <w:t>联系电话</w:t>
            </w:r>
          </w:p>
        </w:tc>
        <w:tc>
          <w:tcPr>
            <w:tcW w:w="1506" w:type="dxa"/>
            <w:vAlign w:val="center"/>
          </w:tcPr>
          <w:p>
            <w:pPr>
              <w:jc w:val="center"/>
            </w:pPr>
          </w:p>
        </w:tc>
        <w:tc>
          <w:tcPr>
            <w:tcW w:w="1506" w:type="dxa"/>
            <w:vAlign w:val="center"/>
          </w:tcPr>
          <w:p>
            <w:pPr>
              <w:jc w:val="center"/>
            </w:pPr>
            <w:r>
              <w:rPr>
                <w:rFonts w:hint="eastAsia"/>
              </w:rPr>
              <w:t>邮政编码</w:t>
            </w:r>
          </w:p>
        </w:tc>
        <w:tc>
          <w:tcPr>
            <w:tcW w:w="150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4" w:hRule="atLeast"/>
        </w:trPr>
        <w:tc>
          <w:tcPr>
            <w:tcW w:w="1553" w:type="dxa"/>
            <w:vMerge w:val="continue"/>
            <w:vAlign w:val="center"/>
          </w:tcPr>
          <w:p>
            <w:pPr>
              <w:jc w:val="center"/>
            </w:pPr>
          </w:p>
        </w:tc>
        <w:tc>
          <w:tcPr>
            <w:tcW w:w="9129" w:type="dxa"/>
            <w:gridSpan w:val="6"/>
            <w:vAlign w:val="center"/>
          </w:tcPr>
          <w:p>
            <w:pPr>
              <w:jc w:val="left"/>
            </w:pPr>
          </w:p>
          <w:p>
            <w:pPr>
              <w:jc w:val="left"/>
            </w:pPr>
          </w:p>
          <w:p>
            <w:pPr>
              <w:jc w:val="left"/>
            </w:pPr>
          </w:p>
          <w:p>
            <w:pPr>
              <w:jc w:val="left"/>
            </w:pPr>
          </w:p>
          <w:p>
            <w:pPr>
              <w:jc w:val="left"/>
            </w:pPr>
          </w:p>
          <w:p>
            <w:pPr>
              <w:jc w:val="left"/>
            </w:pPr>
          </w:p>
          <w:p>
            <w:pPr>
              <w:ind w:firstLine="6160" w:firstLineChars="2200"/>
              <w:jc w:val="left"/>
            </w:pPr>
            <w:r>
              <w:rPr>
                <w:rFonts w:hint="eastAsia"/>
              </w:rPr>
              <w:t>（公</w:t>
            </w:r>
            <w:r>
              <w:t xml:space="preserve"> 章）</w:t>
            </w:r>
          </w:p>
          <w:p>
            <w:pPr>
              <w:ind w:firstLine="6160" w:firstLineChars="2200"/>
              <w:jc w:val="left"/>
            </w:pPr>
            <w:r>
              <w:t>年   月   日</w:t>
            </w:r>
          </w:p>
        </w:tc>
      </w:tr>
    </w:tbl>
    <w:p/>
    <w:p>
      <w:pPr>
        <w:jc w:val="center"/>
        <w:rPr>
          <w:b/>
          <w:sz w:val="21"/>
          <w:szCs w:val="21"/>
        </w:rPr>
      </w:pPr>
    </w:p>
    <w:p>
      <w:pPr>
        <w:spacing w:line="360" w:lineRule="auto"/>
        <w:jc w:val="center"/>
        <w:rPr>
          <w:b/>
          <w:sz w:val="74"/>
          <w:szCs w:val="52"/>
        </w:rPr>
      </w:pPr>
      <w:r>
        <w:rPr>
          <w:rFonts w:hint="eastAsia"/>
          <w:b/>
          <w:sz w:val="50"/>
          <w:szCs w:val="28"/>
        </w:rPr>
        <w:t>重庆工业职业技术学院</w:t>
      </w:r>
      <w:r>
        <w:rPr>
          <w:rFonts w:hint="eastAsia"/>
          <w:b/>
          <w:sz w:val="74"/>
          <w:szCs w:val="52"/>
        </w:rPr>
        <w:t xml:space="preserve"> </w:t>
      </w:r>
    </w:p>
    <w:p>
      <w:pPr>
        <w:spacing w:line="360" w:lineRule="auto"/>
        <w:jc w:val="center"/>
        <w:rPr>
          <w:b/>
          <w:sz w:val="52"/>
          <w:szCs w:val="52"/>
        </w:rPr>
      </w:pPr>
      <w:r>
        <w:rPr>
          <w:rFonts w:hint="eastAsia"/>
          <w:b/>
          <w:sz w:val="52"/>
          <w:szCs w:val="52"/>
        </w:rPr>
        <w:t>毕 业 生 求 职 推 荐 书</w:t>
      </w:r>
    </w:p>
    <w:p>
      <w:pPr>
        <w:adjustRightInd w:val="0"/>
        <w:snapToGrid w:val="0"/>
        <w:spacing w:line="360" w:lineRule="auto"/>
        <w:rPr>
          <w:b/>
          <w:sz w:val="44"/>
          <w:szCs w:val="44"/>
        </w:rPr>
      </w:pPr>
    </w:p>
    <w:p>
      <w:pPr>
        <w:adjustRightInd w:val="0"/>
        <w:snapToGrid w:val="0"/>
        <w:spacing w:line="360" w:lineRule="auto"/>
        <w:rPr>
          <w:b/>
          <w:sz w:val="44"/>
          <w:szCs w:val="44"/>
        </w:rPr>
      </w:pPr>
      <w:r>
        <w:rPr>
          <w:rFonts w:hint="eastAsia"/>
          <w:b/>
          <w:sz w:val="44"/>
          <w:szCs w:val="44"/>
        </w:rPr>
        <w:t>尊敬的用人单位：</w:t>
      </w:r>
    </w:p>
    <w:p>
      <w:pPr>
        <w:adjustRightInd w:val="0"/>
        <w:snapToGrid w:val="0"/>
        <w:spacing w:line="360" w:lineRule="auto"/>
        <w:ind w:firstLine="640" w:firstLineChars="200"/>
        <w:jc w:val="left"/>
        <w:rPr>
          <w:sz w:val="32"/>
          <w:szCs w:val="32"/>
        </w:rPr>
      </w:pPr>
      <w:r>
        <w:rPr>
          <w:rFonts w:hint="eastAsia"/>
          <w:sz w:val="32"/>
          <w:szCs w:val="32"/>
          <w:u w:val="single"/>
        </w:rPr>
        <w:t xml:space="preserve">         </w:t>
      </w:r>
      <w:r>
        <w:rPr>
          <w:rFonts w:hint="eastAsia"/>
          <w:sz w:val="32"/>
          <w:szCs w:val="32"/>
        </w:rPr>
        <w:t>同学是我校</w:t>
      </w:r>
      <w:r>
        <w:rPr>
          <w:rFonts w:hint="eastAsia"/>
          <w:sz w:val="32"/>
          <w:szCs w:val="32"/>
          <w:u w:val="single"/>
        </w:rPr>
        <w:t xml:space="preserve">                </w:t>
      </w:r>
      <w:r>
        <w:rPr>
          <w:rFonts w:hint="eastAsia"/>
          <w:sz w:val="32"/>
          <w:szCs w:val="32"/>
        </w:rPr>
        <w:t>学院</w:t>
      </w:r>
      <w:r>
        <w:rPr>
          <w:rFonts w:hint="eastAsia"/>
          <w:sz w:val="32"/>
          <w:szCs w:val="32"/>
          <w:u w:val="single"/>
        </w:rPr>
        <w:t xml:space="preserve">                     </w:t>
      </w:r>
      <w:r>
        <w:rPr>
          <w:rFonts w:hint="eastAsia"/>
          <w:sz w:val="32"/>
          <w:szCs w:val="32"/>
        </w:rPr>
        <w:t>专业应届毕业生，依据国家关于高等学校毕业生就业的有关规定，学校同意其求职择业，现特向贵单位推荐。</w:t>
      </w:r>
    </w:p>
    <w:p>
      <w:pPr>
        <w:pStyle w:val="2"/>
        <w:adjustRightInd w:val="0"/>
        <w:snapToGrid w:val="0"/>
        <w:spacing w:line="360" w:lineRule="auto"/>
        <w:rPr>
          <w:b/>
          <w:sz w:val="24"/>
          <w:szCs w:val="24"/>
        </w:rPr>
      </w:pPr>
    </w:p>
    <w:p>
      <w:pPr>
        <w:pStyle w:val="2"/>
        <w:adjustRightInd w:val="0"/>
        <w:snapToGrid w:val="0"/>
        <w:spacing w:line="360" w:lineRule="auto"/>
        <w:ind w:firstLine="1312" w:firstLineChars="298"/>
        <w:rPr>
          <w:rFonts w:ascii="华文新魏" w:eastAsia="华文新魏"/>
          <w:b/>
          <w:sz w:val="44"/>
          <w:szCs w:val="44"/>
        </w:rPr>
      </w:pPr>
      <w:r>
        <w:rPr>
          <w:rFonts w:hint="eastAsia" w:ascii="华文新魏" w:eastAsia="华文新魏"/>
          <w:b/>
          <w:sz w:val="44"/>
          <w:szCs w:val="44"/>
        </w:rPr>
        <w:t>此致</w:t>
      </w:r>
    </w:p>
    <w:p>
      <w:pPr>
        <w:pStyle w:val="3"/>
        <w:adjustRightInd w:val="0"/>
        <w:snapToGrid w:val="0"/>
        <w:spacing w:line="360" w:lineRule="auto"/>
        <w:ind w:left="0" w:leftChars="0"/>
        <w:rPr>
          <w:rFonts w:ascii="华文新魏" w:eastAsia="华文新魏"/>
          <w:b/>
          <w:sz w:val="44"/>
          <w:szCs w:val="44"/>
        </w:rPr>
      </w:pPr>
      <w:r>
        <w:rPr>
          <w:rFonts w:hint="eastAsia" w:ascii="华文新魏" w:eastAsia="华文新魏"/>
          <w:b/>
          <w:sz w:val="44"/>
          <w:szCs w:val="44"/>
        </w:rPr>
        <w:t>敬礼 !</w:t>
      </w:r>
    </w:p>
    <w:p>
      <w:pPr>
        <w:spacing w:line="360" w:lineRule="auto"/>
        <w:rPr>
          <w:sz w:val="32"/>
          <w:szCs w:val="32"/>
        </w:rPr>
      </w:pPr>
      <w:r>
        <w:rPr>
          <w:rFonts w:hint="eastAsia"/>
          <w:sz w:val="32"/>
          <w:szCs w:val="32"/>
        </w:rPr>
        <w:t xml:space="preserve">                       </w:t>
      </w:r>
    </w:p>
    <w:p>
      <w:pPr>
        <w:spacing w:line="360" w:lineRule="auto"/>
        <w:rPr>
          <w:sz w:val="32"/>
          <w:szCs w:val="32"/>
        </w:rPr>
      </w:pPr>
    </w:p>
    <w:p>
      <w:pPr>
        <w:spacing w:line="360" w:lineRule="auto"/>
        <w:rPr>
          <w:sz w:val="32"/>
          <w:szCs w:val="32"/>
        </w:rPr>
      </w:pPr>
      <w:r>
        <w:rPr>
          <w:rFonts w:hint="eastAsia"/>
          <w:b/>
          <w:snapToGrid/>
          <w:sz w:val="36"/>
          <w:szCs w:val="36"/>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274320</wp:posOffset>
                </wp:positionV>
                <wp:extent cx="1584325" cy="792480"/>
                <wp:effectExtent l="0" t="0" r="0" b="762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584325" cy="792480"/>
                        </a:xfrm>
                        <a:prstGeom prst="rect">
                          <a:avLst/>
                        </a:prstGeom>
                        <a:noFill/>
                        <a:ln>
                          <a:noFill/>
                        </a:ln>
                      </wps:spPr>
                      <wps:txbx>
                        <w:txbxContent>
                          <w:p>
                            <w:pPr>
                              <w:jc w:val="center"/>
                              <w:rPr>
                                <w:b/>
                                <w:sz w:val="30"/>
                                <w:szCs w:val="30"/>
                              </w:rPr>
                            </w:pPr>
                            <w:r>
                              <w:rPr>
                                <w:rFonts w:hint="eastAsia"/>
                                <w:b/>
                                <w:sz w:val="36"/>
                                <w:szCs w:val="36"/>
                                <w:u w:val="single"/>
                              </w:rPr>
                              <w:t xml:space="preserve">       </w:t>
                            </w:r>
                            <w:r>
                              <w:rPr>
                                <w:rFonts w:hint="eastAsia"/>
                                <w:b/>
                                <w:sz w:val="36"/>
                                <w:szCs w:val="36"/>
                              </w:rPr>
                              <w:t>学院</w:t>
                            </w:r>
                            <w:r>
                              <w:rPr>
                                <w:rFonts w:hint="eastAsia"/>
                                <w:b/>
                                <w:sz w:val="30"/>
                                <w:szCs w:val="30"/>
                              </w:rPr>
                              <w:t>（盖章）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4pt;margin-top:21.6pt;height:62.4pt;width:124.75pt;z-index:251659264;mso-width-relative:page;mso-height-relative:page;" filled="f" stroked="f" coordsize="21600,21600" o:gfxdata="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HJExLVAAAACgEAAA8AAAAAAAAAAQAgAAAAIgAAAGRycy9kb3ducmV2Lnht&#10;bFBLAQIUABQAAAAIAIdO4kCBSUAd/AEAAMcDAAAOAAAAAAAAAAEAIAAAACQBAABkcnMvZTJvRG9j&#10;LnhtbFBLBQYAAAAABgAGAFkBAACSBQAAAAA=&#10;">
                <v:fill on="f" focussize="0,0"/>
                <v:stroke on="f"/>
                <v:imagedata o:title=""/>
                <o:lock v:ext="edit" aspectratio="f"/>
                <v:textbox>
                  <w:txbxContent>
                    <w:p>
                      <w:pPr>
                        <w:jc w:val="center"/>
                        <w:rPr>
                          <w:b/>
                          <w:sz w:val="30"/>
                          <w:szCs w:val="30"/>
                        </w:rPr>
                      </w:pPr>
                      <w:r>
                        <w:rPr>
                          <w:rFonts w:hint="eastAsia"/>
                          <w:b/>
                          <w:sz w:val="36"/>
                          <w:szCs w:val="36"/>
                          <w:u w:val="single"/>
                        </w:rPr>
                        <w:t xml:space="preserve">       </w:t>
                      </w:r>
                      <w:r>
                        <w:rPr>
                          <w:rFonts w:hint="eastAsia"/>
                          <w:b/>
                          <w:sz w:val="36"/>
                          <w:szCs w:val="36"/>
                        </w:rPr>
                        <w:t>学院</w:t>
                      </w:r>
                      <w:r>
                        <w:rPr>
                          <w:rFonts w:hint="eastAsia"/>
                          <w:b/>
                          <w:sz w:val="30"/>
                          <w:szCs w:val="30"/>
                        </w:rPr>
                        <w:t>（盖章）</w:t>
                      </w:r>
                    </w:p>
                  </w:txbxContent>
                </v:textbox>
              </v:shape>
            </w:pict>
          </mc:Fallback>
        </mc:AlternateContent>
      </w:r>
      <w:r>
        <w:rPr>
          <w:rFonts w:hint="eastAsia"/>
          <w:b/>
          <w:snapToGrid/>
          <w:sz w:val="36"/>
          <w:szCs w:val="36"/>
        </w:rPr>
        <mc:AlternateContent>
          <mc:Choice Requires="wps">
            <w:drawing>
              <wp:anchor distT="0" distB="0" distL="114300" distR="114300" simplePos="0" relativeHeight="251660288" behindDoc="0" locked="0" layoutInCell="1" allowOverlap="1">
                <wp:simplePos x="0" y="0"/>
                <wp:positionH relativeFrom="column">
                  <wp:posOffset>3771900</wp:posOffset>
                </wp:positionH>
                <wp:positionV relativeFrom="paragraph">
                  <wp:posOffset>272415</wp:posOffset>
                </wp:positionV>
                <wp:extent cx="1584325" cy="792480"/>
                <wp:effectExtent l="0" t="0" r="0" b="762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584325" cy="792480"/>
                        </a:xfrm>
                        <a:prstGeom prst="rect">
                          <a:avLst/>
                        </a:prstGeom>
                        <a:noFill/>
                        <a:ln>
                          <a:noFill/>
                        </a:ln>
                      </wps:spPr>
                      <wps:txbx>
                        <w:txbxContent>
                          <w:p>
                            <w:pPr>
                              <w:ind w:left="354" w:hanging="354" w:hangingChars="98"/>
                            </w:pPr>
                            <w:r>
                              <w:rPr>
                                <w:rFonts w:hint="eastAsia"/>
                                <w:b/>
                                <w:sz w:val="36"/>
                                <w:szCs w:val="36"/>
                              </w:rPr>
                              <w:t>招生就业处</w:t>
                            </w:r>
                            <w:r>
                              <w:rPr>
                                <w:rFonts w:hint="eastAsia"/>
                                <w:b/>
                                <w:sz w:val="30"/>
                                <w:szCs w:val="30"/>
                              </w:rPr>
                              <w:t>（盖章）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97pt;margin-top:21.45pt;height:62.4pt;width:124.75pt;z-index:251660288;mso-width-relative:page;mso-height-relative:page;" filled="f" stroked="f" coordsize="21600,21600" o:gfxdata="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fSJLtkAAAAKAQAADwAAAAAAAAABACAAAAAiAAAAZHJzL2Rvd25y&#10;ZXYueG1sUEsBAhQAFAAAAAgAh07iQCzPp4r9AQAAxwMAAA4AAAAAAAAAAQAgAAAAKAEAAGRycy9l&#10;Mm9Eb2MueG1sUEsFBgAAAAAGAAYAWQEAAJcFAAAAAA==&#10;">
                <v:fill on="f" focussize="0,0"/>
                <v:stroke on="f"/>
                <v:imagedata o:title=""/>
                <o:lock v:ext="edit" aspectratio="f"/>
                <v:textbox>
                  <w:txbxContent>
                    <w:p>
                      <w:pPr>
                        <w:ind w:left="354" w:hanging="354" w:hangingChars="98"/>
                      </w:pPr>
                      <w:r>
                        <w:rPr>
                          <w:rFonts w:hint="eastAsia"/>
                          <w:b/>
                          <w:sz w:val="36"/>
                          <w:szCs w:val="36"/>
                        </w:rPr>
                        <w:t>招生就业处</w:t>
                      </w:r>
                      <w:r>
                        <w:rPr>
                          <w:rFonts w:hint="eastAsia"/>
                          <w:b/>
                          <w:sz w:val="30"/>
                          <w:szCs w:val="30"/>
                        </w:rPr>
                        <w:t>（盖章）</w:t>
                      </w:r>
                    </w:p>
                  </w:txbxContent>
                </v:textbox>
              </v:shape>
            </w:pict>
          </mc:Fallback>
        </mc:AlternateContent>
      </w:r>
      <w:r>
        <w:rPr>
          <w:rFonts w:hint="eastAsia"/>
          <w:sz w:val="32"/>
          <w:szCs w:val="32"/>
        </w:rPr>
        <w:t xml:space="preserve">     </w:t>
      </w:r>
    </w:p>
    <w:p>
      <w:pPr>
        <w:spacing w:line="360" w:lineRule="auto"/>
        <w:ind w:left="3433" w:leftChars="716" w:hanging="1428" w:hangingChars="395"/>
        <w:rPr>
          <w:b/>
          <w:sz w:val="36"/>
          <w:szCs w:val="36"/>
        </w:rPr>
      </w:pPr>
      <w:r>
        <w:rPr>
          <w:rFonts w:hint="eastAsia"/>
          <w:b/>
          <w:sz w:val="36"/>
          <w:szCs w:val="36"/>
        </w:rPr>
        <w:t xml:space="preserve">   </w:t>
      </w:r>
      <w:r>
        <w:rPr>
          <w:rFonts w:hint="eastAsia"/>
          <w:b/>
          <w:szCs w:val="28"/>
        </w:rPr>
        <w:t xml:space="preserve">     </w:t>
      </w:r>
      <w:r>
        <w:rPr>
          <w:rFonts w:hint="eastAsia"/>
          <w:b/>
          <w:sz w:val="36"/>
          <w:szCs w:val="36"/>
        </w:rPr>
        <w:t xml:space="preserve">                 </w:t>
      </w:r>
    </w:p>
    <w:p>
      <w:pPr>
        <w:spacing w:line="360" w:lineRule="auto"/>
        <w:jc w:val="right"/>
        <w:rPr>
          <w:b/>
          <w:szCs w:val="28"/>
        </w:rPr>
      </w:pPr>
    </w:p>
    <w:p>
      <w:pPr>
        <w:spacing w:line="360" w:lineRule="auto"/>
        <w:ind w:right="720" w:firstLine="1247" w:firstLineChars="345"/>
        <w:rPr>
          <w:b/>
          <w:sz w:val="36"/>
          <w:szCs w:val="36"/>
        </w:rPr>
      </w:pPr>
      <w:r>
        <w:rPr>
          <w:rFonts w:hint="eastAsia"/>
          <w:b/>
          <w:sz w:val="36"/>
          <w:szCs w:val="36"/>
        </w:rPr>
        <w:t>年  月  日                     年  月  日</w:t>
      </w:r>
    </w:p>
    <w:p>
      <w:r>
        <w:rPr>
          <w:rFonts w:hint="eastAsia"/>
        </w:rPr>
        <w:t>…………………………………………………………………………………………………</w:t>
      </w:r>
    </w:p>
    <w:p>
      <w:pPr>
        <w:rPr>
          <w:sz w:val="21"/>
          <w:szCs w:val="21"/>
        </w:rPr>
      </w:pPr>
    </w:p>
    <w:p>
      <w:pPr>
        <w:ind w:firstLine="281" w:firstLineChars="100"/>
        <w:rPr>
          <w:b/>
          <w:szCs w:val="28"/>
        </w:rPr>
      </w:pPr>
      <w:r>
        <w:rPr>
          <w:rFonts w:hint="eastAsia"/>
          <w:b/>
          <w:szCs w:val="28"/>
        </w:rPr>
        <w:t>地址：</w:t>
      </w:r>
      <w:r>
        <w:rPr>
          <w:rFonts w:hint="eastAsia"/>
          <w:b/>
          <w:bCs/>
          <w:szCs w:val="28"/>
        </w:rPr>
        <w:t xml:space="preserve">重庆市渝北区（空港）桃源大道1000号 </w:t>
      </w:r>
      <w:r>
        <w:rPr>
          <w:rFonts w:hint="eastAsia"/>
          <w:b/>
          <w:szCs w:val="28"/>
        </w:rPr>
        <w:t xml:space="preserve">   邮编：</w:t>
      </w:r>
      <w:r>
        <w:rPr>
          <w:rFonts w:hint="eastAsia"/>
          <w:b/>
          <w:bCs/>
          <w:szCs w:val="28"/>
        </w:rPr>
        <w:t>401120</w:t>
      </w:r>
      <w:r>
        <w:rPr>
          <w:rFonts w:hint="eastAsia"/>
          <w:b/>
          <w:szCs w:val="28"/>
        </w:rPr>
        <w:t xml:space="preserve"> </w:t>
      </w:r>
    </w:p>
    <w:p>
      <w:pPr>
        <w:ind w:firstLine="281" w:firstLineChars="100"/>
        <w:rPr>
          <w:b/>
          <w:bCs/>
          <w:iCs/>
          <w:szCs w:val="28"/>
        </w:rPr>
      </w:pPr>
      <w:r>
        <w:rPr>
          <w:rFonts w:hint="eastAsia"/>
          <w:b/>
          <w:bCs/>
          <w:szCs w:val="28"/>
        </w:rPr>
        <w:t>联系电话：</w:t>
      </w:r>
      <w:r>
        <w:rPr>
          <w:b/>
          <w:bCs/>
          <w:szCs w:val="28"/>
        </w:rPr>
        <w:t xml:space="preserve"> </w:t>
      </w:r>
      <w:r>
        <w:rPr>
          <w:rFonts w:hint="eastAsia"/>
          <w:b/>
          <w:bCs/>
          <w:szCs w:val="28"/>
        </w:rPr>
        <w:t>61879050、61879051、6187</w:t>
      </w:r>
      <w:r>
        <w:rPr>
          <w:rFonts w:hint="eastAsia"/>
          <w:b/>
          <w:bCs/>
          <w:szCs w:val="28"/>
          <w:lang w:val="en-US" w:eastAsia="zh-CN"/>
        </w:rPr>
        <w:t>9344</w:t>
      </w:r>
      <w:r>
        <w:rPr>
          <w:rFonts w:hint="eastAsia"/>
          <w:b/>
          <w:bCs/>
          <w:iCs/>
          <w:szCs w:val="28"/>
        </w:rPr>
        <w:t xml:space="preserve">  </w:t>
      </w:r>
    </w:p>
    <w:p>
      <w:pPr>
        <w:ind w:firstLine="281" w:firstLineChars="100"/>
        <w:rPr>
          <w:b/>
          <w:bCs/>
          <w:szCs w:val="28"/>
        </w:rPr>
      </w:pPr>
      <w:r>
        <w:rPr>
          <w:rFonts w:hint="eastAsia"/>
          <w:b/>
          <w:bCs/>
          <w:szCs w:val="28"/>
        </w:rPr>
        <w:t>网址：http://</w:t>
      </w:r>
      <w:r>
        <w:fldChar w:fldCharType="begin"/>
      </w:r>
      <w:r>
        <w:instrText xml:space="preserve"> HYPERLINK "http://www.cqipc.edu.cn" </w:instrText>
      </w:r>
      <w:r>
        <w:fldChar w:fldCharType="separate"/>
      </w:r>
      <w:r>
        <w:rPr>
          <w:rStyle w:val="15"/>
          <w:rFonts w:hint="eastAsia" w:ascii="宋体" w:hAnsi="宋体" w:cs="Times New Roman"/>
          <w:b/>
          <w:bCs/>
          <w:sz w:val="28"/>
          <w:szCs w:val="28"/>
        </w:rPr>
        <w:t>www.cqipc.edu.cn</w:t>
      </w:r>
      <w:r>
        <w:rPr>
          <w:rStyle w:val="15"/>
          <w:rFonts w:hint="eastAsia" w:ascii="宋体" w:hAnsi="宋体" w:cs="Times New Roman"/>
          <w:b/>
          <w:bCs/>
          <w:sz w:val="28"/>
          <w:szCs w:val="28"/>
        </w:rPr>
        <w:fldChar w:fldCharType="end"/>
      </w:r>
      <w:r>
        <w:rPr>
          <w:rStyle w:val="15"/>
          <w:rFonts w:hint="eastAsia" w:ascii="宋体" w:hAnsi="宋体" w:cs="Times New Roman"/>
          <w:b/>
          <w:bCs/>
          <w:sz w:val="28"/>
          <w:szCs w:val="28"/>
        </w:rPr>
        <w:t xml:space="preserve"> </w:t>
      </w:r>
      <w:r>
        <w:rPr>
          <w:rFonts w:hint="eastAsia"/>
          <w:b/>
          <w:bCs/>
          <w:szCs w:val="28"/>
        </w:rPr>
        <w:t xml:space="preserve">        </w:t>
      </w:r>
      <w:r>
        <w:rPr>
          <w:b/>
          <w:bCs/>
          <w:szCs w:val="28"/>
        </w:rPr>
        <w:t>E-mail</w:t>
      </w:r>
      <w:r>
        <w:rPr>
          <w:rFonts w:hint="eastAsia"/>
          <w:b/>
          <w:bCs/>
          <w:szCs w:val="28"/>
        </w:rPr>
        <w:t xml:space="preserve"> :</w:t>
      </w:r>
      <w:r>
        <w:fldChar w:fldCharType="begin"/>
      </w:r>
      <w:r>
        <w:instrText xml:space="preserve"> HYPERLINK "mailto:cqgzyzsb@163.com" </w:instrText>
      </w:r>
      <w:r>
        <w:fldChar w:fldCharType="separate"/>
      </w:r>
      <w:r>
        <w:rPr>
          <w:rStyle w:val="15"/>
          <w:rFonts w:ascii="宋体" w:hAnsi="宋体"/>
          <w:b/>
          <w:sz w:val="28"/>
          <w:szCs w:val="28"/>
        </w:rPr>
        <w:t>cqgzyzsb@163.com</w:t>
      </w:r>
      <w:r>
        <w:rPr>
          <w:rStyle w:val="15"/>
          <w:rFonts w:ascii="宋体" w:hAnsi="宋体"/>
          <w:b/>
          <w:sz w:val="28"/>
          <w:szCs w:val="28"/>
        </w:rPr>
        <w:fldChar w:fldCharType="end"/>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行楷">
    <w:altName w:val="微软雅黑"/>
    <w:panose1 w:val="02010800040101010101"/>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华文新魏">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77B"/>
    <w:rsid w:val="00007F4D"/>
    <w:rsid w:val="000405C1"/>
    <w:rsid w:val="000940F6"/>
    <w:rsid w:val="001111F0"/>
    <w:rsid w:val="00134E12"/>
    <w:rsid w:val="001653B3"/>
    <w:rsid w:val="00180C60"/>
    <w:rsid w:val="001B55C9"/>
    <w:rsid w:val="001F255B"/>
    <w:rsid w:val="002321D3"/>
    <w:rsid w:val="003E7AA3"/>
    <w:rsid w:val="00477F22"/>
    <w:rsid w:val="004A5103"/>
    <w:rsid w:val="004B6EE3"/>
    <w:rsid w:val="004D35FB"/>
    <w:rsid w:val="004F468E"/>
    <w:rsid w:val="00517C2A"/>
    <w:rsid w:val="00544292"/>
    <w:rsid w:val="005B3CD1"/>
    <w:rsid w:val="005F53EE"/>
    <w:rsid w:val="00665BD4"/>
    <w:rsid w:val="0070577C"/>
    <w:rsid w:val="007273C1"/>
    <w:rsid w:val="007A477B"/>
    <w:rsid w:val="00863743"/>
    <w:rsid w:val="008806AB"/>
    <w:rsid w:val="008A4A84"/>
    <w:rsid w:val="009B6451"/>
    <w:rsid w:val="009C70C5"/>
    <w:rsid w:val="00A24285"/>
    <w:rsid w:val="00A5706E"/>
    <w:rsid w:val="00A7243F"/>
    <w:rsid w:val="00AA486A"/>
    <w:rsid w:val="00C0678F"/>
    <w:rsid w:val="00C26B54"/>
    <w:rsid w:val="00C62F08"/>
    <w:rsid w:val="00CC1A53"/>
    <w:rsid w:val="00D37A2C"/>
    <w:rsid w:val="00DF5653"/>
    <w:rsid w:val="00E426D1"/>
    <w:rsid w:val="00E61284"/>
    <w:rsid w:val="00E74CAC"/>
    <w:rsid w:val="00E82537"/>
    <w:rsid w:val="00F94183"/>
    <w:rsid w:val="00FB425E"/>
    <w:rsid w:val="04472E4E"/>
    <w:rsid w:val="0BD3044A"/>
    <w:rsid w:val="0CB65965"/>
    <w:rsid w:val="0DFA7860"/>
    <w:rsid w:val="1C255EE0"/>
    <w:rsid w:val="265E483E"/>
    <w:rsid w:val="35836062"/>
    <w:rsid w:val="36B17401"/>
    <w:rsid w:val="37427BDA"/>
    <w:rsid w:val="3B0C604C"/>
    <w:rsid w:val="41866321"/>
    <w:rsid w:val="442F34DC"/>
    <w:rsid w:val="478D66F7"/>
    <w:rsid w:val="490026A6"/>
    <w:rsid w:val="4DA9403F"/>
    <w:rsid w:val="4ECC1727"/>
    <w:rsid w:val="51EA0D84"/>
    <w:rsid w:val="522653E2"/>
    <w:rsid w:val="53690E56"/>
    <w:rsid w:val="675E2178"/>
    <w:rsid w:val="73541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snapToGrid w:val="0"/>
      <w:kern w:val="0"/>
      <w:sz w:val="28"/>
      <w:szCs w:val="20"/>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Salutation"/>
    <w:basedOn w:val="1"/>
    <w:next w:val="1"/>
    <w:link w:val="21"/>
    <w:qFormat/>
    <w:uiPriority w:val="0"/>
  </w:style>
  <w:style w:type="paragraph" w:styleId="3">
    <w:name w:val="Closing"/>
    <w:basedOn w:val="1"/>
    <w:link w:val="22"/>
    <w:qFormat/>
    <w:uiPriority w:val="0"/>
    <w:pPr>
      <w:ind w:left="100" w:leftChars="2100"/>
    </w:pPr>
  </w:style>
  <w:style w:type="paragraph" w:styleId="4">
    <w:name w:val="Balloon Text"/>
    <w:basedOn w:val="1"/>
    <w:link w:val="20"/>
    <w:semiHidden/>
    <w:unhideWhenUsed/>
    <w:qFormat/>
    <w:uiPriority w:val="99"/>
    <w:rPr>
      <w:sz w:val="18"/>
      <w:szCs w:val="18"/>
    </w:rPr>
  </w:style>
  <w:style w:type="paragraph" w:styleId="5">
    <w:name w:val="footer"/>
    <w:basedOn w:val="1"/>
    <w:link w:val="24"/>
    <w:unhideWhenUsed/>
    <w:qFormat/>
    <w:uiPriority w:val="99"/>
    <w:pPr>
      <w:tabs>
        <w:tab w:val="center" w:pos="4153"/>
        <w:tab w:val="right" w:pos="8306"/>
      </w:tabs>
      <w:snapToGrid w:val="0"/>
      <w:jc w:val="left"/>
    </w:pPr>
    <w:rPr>
      <w:sz w:val="18"/>
      <w:szCs w:val="18"/>
    </w:rPr>
  </w:style>
  <w:style w:type="paragraph" w:styleId="6">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snapToGrid/>
      <w:sz w:val="24"/>
      <w:szCs w:val="24"/>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1">
    <w:name w:val="FollowedHyperlink"/>
    <w:basedOn w:val="10"/>
    <w:semiHidden/>
    <w:unhideWhenUsed/>
    <w:qFormat/>
    <w:uiPriority w:val="99"/>
    <w:rPr>
      <w:color w:val="666666"/>
      <w:u w:val="none"/>
    </w:rPr>
  </w:style>
  <w:style w:type="character" w:styleId="12">
    <w:name w:val="Emphasis"/>
    <w:basedOn w:val="10"/>
    <w:qFormat/>
    <w:uiPriority w:val="20"/>
  </w:style>
  <w:style w:type="character" w:styleId="13">
    <w:name w:val="HTML Definition"/>
    <w:basedOn w:val="10"/>
    <w:semiHidden/>
    <w:unhideWhenUsed/>
    <w:qFormat/>
    <w:uiPriority w:val="99"/>
  </w:style>
  <w:style w:type="character" w:styleId="14">
    <w:name w:val="HTML Variable"/>
    <w:basedOn w:val="10"/>
    <w:semiHidden/>
    <w:unhideWhenUsed/>
    <w:qFormat/>
    <w:uiPriority w:val="99"/>
  </w:style>
  <w:style w:type="character" w:styleId="15">
    <w:name w:val="Hyperlink"/>
    <w:qFormat/>
    <w:uiPriority w:val="0"/>
    <w:rPr>
      <w:rFonts w:hint="default" w:ascii="Arial" w:hAnsi="Arial" w:cs="Arial"/>
      <w:color w:val="000000"/>
      <w:sz w:val="18"/>
      <w:szCs w:val="18"/>
      <w:u w:val="none"/>
    </w:rPr>
  </w:style>
  <w:style w:type="character" w:styleId="16">
    <w:name w:val="HTML Code"/>
    <w:basedOn w:val="10"/>
    <w:semiHidden/>
    <w:unhideWhenUsed/>
    <w:qFormat/>
    <w:uiPriority w:val="99"/>
    <w:rPr>
      <w:rFonts w:hint="default" w:ascii="Courier New" w:hAnsi="Courier New" w:eastAsia="Courier New" w:cs="Courier New"/>
      <w:sz w:val="20"/>
    </w:rPr>
  </w:style>
  <w:style w:type="character" w:styleId="17">
    <w:name w:val="HTML Cite"/>
    <w:basedOn w:val="10"/>
    <w:semiHidden/>
    <w:unhideWhenUsed/>
    <w:qFormat/>
    <w:uiPriority w:val="99"/>
  </w:style>
  <w:style w:type="character" w:styleId="18">
    <w:name w:val="HTML Keyboard"/>
    <w:basedOn w:val="10"/>
    <w:semiHidden/>
    <w:unhideWhenUsed/>
    <w:qFormat/>
    <w:uiPriority w:val="99"/>
    <w:rPr>
      <w:rFonts w:hint="default" w:ascii="Courier New" w:hAnsi="Courier New" w:eastAsia="Courier New" w:cs="Courier New"/>
      <w:sz w:val="20"/>
    </w:rPr>
  </w:style>
  <w:style w:type="character" w:styleId="19">
    <w:name w:val="HTML Sample"/>
    <w:basedOn w:val="10"/>
    <w:semiHidden/>
    <w:unhideWhenUsed/>
    <w:qFormat/>
    <w:uiPriority w:val="99"/>
    <w:rPr>
      <w:rFonts w:ascii="Courier New" w:hAnsi="Courier New" w:eastAsia="Courier New" w:cs="Courier New"/>
    </w:rPr>
  </w:style>
  <w:style w:type="character" w:customStyle="1" w:styleId="20">
    <w:name w:val="批注框文本 Char"/>
    <w:basedOn w:val="10"/>
    <w:link w:val="4"/>
    <w:semiHidden/>
    <w:qFormat/>
    <w:uiPriority w:val="99"/>
    <w:rPr>
      <w:rFonts w:ascii="宋体" w:hAnsi="宋体" w:eastAsia="宋体" w:cs="Times New Roman"/>
      <w:snapToGrid w:val="0"/>
      <w:kern w:val="0"/>
      <w:sz w:val="18"/>
      <w:szCs w:val="18"/>
    </w:rPr>
  </w:style>
  <w:style w:type="character" w:customStyle="1" w:styleId="21">
    <w:name w:val="称呼 Char"/>
    <w:basedOn w:val="10"/>
    <w:link w:val="2"/>
    <w:qFormat/>
    <w:uiPriority w:val="0"/>
    <w:rPr>
      <w:rFonts w:ascii="宋体" w:hAnsi="宋体" w:eastAsia="宋体" w:cs="Times New Roman"/>
      <w:snapToGrid w:val="0"/>
      <w:kern w:val="0"/>
      <w:sz w:val="28"/>
      <w:szCs w:val="20"/>
    </w:rPr>
  </w:style>
  <w:style w:type="character" w:customStyle="1" w:styleId="22">
    <w:name w:val="结束语 Char"/>
    <w:basedOn w:val="10"/>
    <w:link w:val="3"/>
    <w:qFormat/>
    <w:uiPriority w:val="0"/>
    <w:rPr>
      <w:rFonts w:ascii="宋体" w:hAnsi="宋体" w:eastAsia="宋体" w:cs="Times New Roman"/>
      <w:snapToGrid w:val="0"/>
      <w:kern w:val="0"/>
      <w:sz w:val="28"/>
      <w:szCs w:val="20"/>
    </w:rPr>
  </w:style>
  <w:style w:type="character" w:customStyle="1" w:styleId="23">
    <w:name w:val="页眉 Char"/>
    <w:basedOn w:val="10"/>
    <w:link w:val="6"/>
    <w:qFormat/>
    <w:uiPriority w:val="99"/>
    <w:rPr>
      <w:rFonts w:ascii="宋体" w:hAnsi="宋体" w:eastAsia="宋体" w:cs="Times New Roman"/>
      <w:snapToGrid w:val="0"/>
      <w:kern w:val="0"/>
      <w:sz w:val="18"/>
      <w:szCs w:val="18"/>
    </w:rPr>
  </w:style>
  <w:style w:type="character" w:customStyle="1" w:styleId="24">
    <w:name w:val="页脚 Char"/>
    <w:basedOn w:val="10"/>
    <w:link w:val="5"/>
    <w:qFormat/>
    <w:uiPriority w:val="99"/>
    <w:rPr>
      <w:rFonts w:ascii="宋体" w:hAnsi="宋体" w:eastAsia="宋体" w:cs="Times New Roman"/>
      <w:snapToGrid w:val="0"/>
      <w:kern w:val="0"/>
      <w:sz w:val="18"/>
      <w:szCs w:val="18"/>
    </w:rPr>
  </w:style>
  <w:style w:type="paragraph" w:styleId="25">
    <w:name w:val="List Paragraph"/>
    <w:basedOn w:val="1"/>
    <w:qFormat/>
    <w:uiPriority w:val="34"/>
    <w:pPr>
      <w:ind w:firstLine="420" w:firstLineChars="200"/>
    </w:pPr>
    <w:rPr>
      <w:rFonts w:ascii="Times New Roman" w:hAnsi="Times New Roman"/>
      <w:snapToGrid/>
      <w:kern w:val="2"/>
      <w:sz w:val="21"/>
      <w:szCs w:val="21"/>
    </w:rPr>
  </w:style>
  <w:style w:type="character" w:customStyle="1" w:styleId="26">
    <w:name w:val="o2"/>
    <w:basedOn w:val="10"/>
    <w:uiPriority w:val="0"/>
    <w:rPr>
      <w:sz w:val="0"/>
      <w:szCs w:val="0"/>
    </w:rPr>
  </w:style>
  <w:style w:type="character" w:customStyle="1" w:styleId="27">
    <w:name w:val="o4"/>
    <w:basedOn w:val="10"/>
    <w:uiPriority w:val="0"/>
    <w:rPr>
      <w:sz w:val="0"/>
      <w:szCs w:val="0"/>
    </w:rPr>
  </w:style>
  <w:style w:type="character" w:customStyle="1" w:styleId="28">
    <w:name w:val="o3"/>
    <w:basedOn w:val="10"/>
    <w:uiPriority w:val="0"/>
    <w:rPr>
      <w:sz w:val="0"/>
      <w:szCs w:val="0"/>
    </w:rPr>
  </w:style>
  <w:style w:type="character" w:customStyle="1" w:styleId="29">
    <w:name w:val="tab"/>
    <w:basedOn w:val="10"/>
    <w:uiPriority w:val="0"/>
    <w:rPr>
      <w:color w:val="A4BCD6"/>
      <w:sz w:val="21"/>
      <w:szCs w:val="21"/>
    </w:rPr>
  </w:style>
  <w:style w:type="character" w:customStyle="1" w:styleId="30">
    <w:name w:val="o1"/>
    <w:basedOn w:val="10"/>
    <w:qFormat/>
    <w:uiPriority w:val="0"/>
    <w:rPr>
      <w:sz w:val="0"/>
      <w:szCs w:val="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00C0E8-FA7E-4E83-BACA-C673D8E767B6}">
  <ds:schemaRefs/>
</ds:datastoreItem>
</file>

<file path=docProps/app.xml><?xml version="1.0" encoding="utf-8"?>
<Properties xmlns="http://schemas.openxmlformats.org/officeDocument/2006/extended-properties" xmlns:vt="http://schemas.openxmlformats.org/officeDocument/2006/docPropsVTypes">
  <Template>Normal.dotm</Template>
  <Company>cqipc</Company>
  <Pages>7</Pages>
  <Words>502</Words>
  <Characters>2863</Characters>
  <Lines>23</Lines>
  <Paragraphs>6</Paragraphs>
  <TotalTime>0</TotalTime>
  <ScaleCrop>false</ScaleCrop>
  <LinksUpToDate>false</LinksUpToDate>
  <CharactersWithSpaces>3359</CharactersWithSpaces>
  <Application>WPS Office_11.1.0.8952_F1E327BC-269C-435d-A152-05C5408002CA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2018-08-30T07:50:00Z</dcterms:created>
  <dc:creator>Administrator</dc:creator>
  <cp:lastModifiedBy>Administrator</cp:lastModifiedBy>
  <dcterms:modified xsi:type="dcterms:W3CDTF">2019-08-16T02:20:46Z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